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DE8B10" w14:textId="77777777" w:rsidR="001C5B39" w:rsidRDefault="001C5B39" w:rsidP="001C5B39">
      <w:pPr>
        <w:pStyle w:val="firstparagraph"/>
        <w:jc w:val="center"/>
        <w:rPr>
          <w:rStyle w:val="mainbodyChar"/>
          <w:rFonts w:ascii="Arial" w:hAnsi="Arial" w:cs="Arial"/>
          <w:b/>
          <w:bCs/>
          <w:sz w:val="48"/>
          <w:szCs w:val="48"/>
        </w:rPr>
      </w:pPr>
      <w:r w:rsidRPr="00127479">
        <w:rPr>
          <w:rStyle w:val="mainbodyChar"/>
          <w:rFonts w:ascii="Arial" w:hAnsi="Arial" w:cs="Arial"/>
          <w:b/>
          <w:bCs/>
          <w:sz w:val="48"/>
          <w:szCs w:val="48"/>
        </w:rPr>
        <w:t>Universal doctrinal paradoxes</w:t>
      </w:r>
    </w:p>
    <w:p w14:paraId="0089E9F7" w14:textId="77777777" w:rsidR="001C5B39" w:rsidRPr="00F80A32" w:rsidRDefault="001C5B39" w:rsidP="001C5B39">
      <w:pPr>
        <w:pStyle w:val="firstparagraph"/>
        <w:jc w:val="center"/>
        <w:rPr>
          <w:rStyle w:val="mainbodyChar"/>
          <w:rFonts w:ascii="Arial" w:hAnsi="Arial" w:cs="Arial"/>
          <w:b/>
          <w:bCs/>
          <w:sz w:val="32"/>
          <w:szCs w:val="32"/>
        </w:rPr>
      </w:pPr>
      <w:r w:rsidRPr="00F80A32">
        <w:rPr>
          <w:rStyle w:val="mainbodyChar"/>
          <w:rFonts w:ascii="Arial" w:hAnsi="Arial" w:cs="Arial"/>
          <w:b/>
          <w:bCs/>
          <w:sz w:val="32"/>
          <w:szCs w:val="32"/>
        </w:rPr>
        <w:t>Found in KJV &amp; most translations</w:t>
      </w:r>
    </w:p>
    <w:p w14:paraId="45E153AA" w14:textId="77777777" w:rsidR="001C5B39" w:rsidRDefault="001C5B39" w:rsidP="001C5B39">
      <w:pPr>
        <w:pStyle w:val="firstparagraph"/>
        <w:rPr>
          <w:rStyle w:val="mainbodyChar"/>
          <w:rFonts w:ascii="Arial" w:hAnsi="Arial" w:cs="Arial"/>
          <w:b/>
          <w:bCs/>
          <w:sz w:val="28"/>
          <w:szCs w:val="28"/>
        </w:rPr>
      </w:pPr>
    </w:p>
    <w:p w14:paraId="70537DAB" w14:textId="77777777" w:rsidR="001C5B39" w:rsidRPr="001F4775" w:rsidRDefault="001C5B39" w:rsidP="001C5B39">
      <w:pPr>
        <w:pStyle w:val="firstparagraph"/>
        <w:rPr>
          <w:rStyle w:val="mainbodyChar"/>
          <w:rFonts w:ascii="Arial" w:hAnsi="Arial" w:cs="Arial"/>
          <w:b/>
          <w:bCs/>
          <w:sz w:val="28"/>
          <w:szCs w:val="28"/>
        </w:rPr>
      </w:pPr>
      <w:r w:rsidRPr="001F4775">
        <w:rPr>
          <w:rStyle w:val="mainbodyChar"/>
          <w:rFonts w:ascii="Arial" w:hAnsi="Arial" w:cs="Arial"/>
          <w:b/>
          <w:bCs/>
          <w:sz w:val="28"/>
          <w:szCs w:val="28"/>
        </w:rPr>
        <w:t>Jihad Jesus slaying any who refuses to follow Him</w:t>
      </w:r>
    </w:p>
    <w:p w14:paraId="4E08F76A" w14:textId="77777777" w:rsidR="001C5B39" w:rsidRPr="001F4775" w:rsidRDefault="001C5B39" w:rsidP="001C5B39">
      <w:pPr>
        <w:pStyle w:val="firstparagraph"/>
        <w:numPr>
          <w:ilvl w:val="0"/>
          <w:numId w:val="1"/>
        </w:numPr>
        <w:rPr>
          <w:rStyle w:val="mainbodyChar"/>
          <w:rFonts w:ascii="Arial" w:hAnsi="Arial" w:cs="Arial"/>
          <w:sz w:val="28"/>
          <w:szCs w:val="28"/>
        </w:rPr>
      </w:pPr>
      <w:r w:rsidRPr="001F4775">
        <w:rPr>
          <w:rStyle w:val="mainbodyChar"/>
          <w:rFonts w:ascii="Arial" w:hAnsi="Arial" w:cs="Arial"/>
          <w:sz w:val="28"/>
          <w:szCs w:val="28"/>
        </w:rPr>
        <w:t xml:space="preserve">Luke 19:27 (Most translations) “But those mine enemies, which would not that I should reign over them, bring hither, and slay them before me.” </w:t>
      </w:r>
    </w:p>
    <w:p w14:paraId="490885BC" w14:textId="77777777" w:rsidR="001C5B39" w:rsidRPr="001F4775" w:rsidRDefault="001C5B39" w:rsidP="001C5B39">
      <w:pPr>
        <w:pStyle w:val="firstparagraph"/>
        <w:rPr>
          <w:rStyle w:val="mainbodyChar"/>
          <w:rFonts w:ascii="Arial" w:hAnsi="Arial" w:cs="Arial"/>
          <w:b/>
          <w:bCs/>
          <w:sz w:val="28"/>
          <w:szCs w:val="28"/>
        </w:rPr>
      </w:pPr>
    </w:p>
    <w:p w14:paraId="66FF4A2C" w14:textId="77777777" w:rsidR="001C5B39" w:rsidRPr="001F4775" w:rsidRDefault="001C5B39" w:rsidP="001C5B39">
      <w:pPr>
        <w:pStyle w:val="firstparagraph"/>
        <w:rPr>
          <w:rStyle w:val="mainbodyChar"/>
          <w:rFonts w:ascii="Arial" w:hAnsi="Arial" w:cs="Arial"/>
          <w:b/>
          <w:bCs/>
          <w:sz w:val="28"/>
          <w:szCs w:val="28"/>
        </w:rPr>
      </w:pPr>
      <w:r w:rsidRPr="001F4775">
        <w:rPr>
          <w:rStyle w:val="mainbodyChar"/>
          <w:rFonts w:ascii="Arial" w:hAnsi="Arial" w:cs="Arial"/>
          <w:b/>
          <w:bCs/>
          <w:sz w:val="28"/>
          <w:szCs w:val="28"/>
        </w:rPr>
        <w:t>Jesus Spitting in people’s faces to heal them</w:t>
      </w:r>
    </w:p>
    <w:p w14:paraId="6ACD61C2" w14:textId="77777777" w:rsidR="001C5B39" w:rsidRPr="001F4775" w:rsidRDefault="001C5B39" w:rsidP="001C5B39">
      <w:pPr>
        <w:pStyle w:val="firstparagraph"/>
        <w:numPr>
          <w:ilvl w:val="0"/>
          <w:numId w:val="1"/>
        </w:numPr>
        <w:rPr>
          <w:rStyle w:val="mainbodyChar"/>
          <w:rFonts w:ascii="Arial" w:hAnsi="Arial" w:cs="Arial"/>
          <w:sz w:val="28"/>
          <w:szCs w:val="28"/>
        </w:rPr>
      </w:pPr>
      <w:r w:rsidRPr="001F4775">
        <w:rPr>
          <w:rStyle w:val="mainbodyChar"/>
          <w:rFonts w:ascii="Arial" w:hAnsi="Arial" w:cs="Arial"/>
          <w:sz w:val="28"/>
          <w:szCs w:val="28"/>
        </w:rPr>
        <w:t>Mark 8: 23 (Most translations) - "And he took the blind man by the hand, and led him out of the town; and when he had spit on his eyes, and put his hands upon him, he asked him if he saw ought.”</w:t>
      </w:r>
    </w:p>
    <w:p w14:paraId="642C3F45" w14:textId="77777777" w:rsidR="001C5B39" w:rsidRPr="001F4775" w:rsidRDefault="001C5B39" w:rsidP="001C5B39">
      <w:pPr>
        <w:pStyle w:val="firstparagraph"/>
        <w:rPr>
          <w:rStyle w:val="mainbodyChar"/>
          <w:rFonts w:ascii="Arial" w:hAnsi="Arial" w:cs="Arial"/>
          <w:b/>
          <w:bCs/>
          <w:sz w:val="28"/>
          <w:szCs w:val="28"/>
        </w:rPr>
      </w:pPr>
    </w:p>
    <w:p w14:paraId="10841435" w14:textId="77777777" w:rsidR="001C5B39" w:rsidRPr="001F4775" w:rsidRDefault="001C5B39" w:rsidP="001C5B39">
      <w:pPr>
        <w:pStyle w:val="firstparagraph"/>
        <w:rPr>
          <w:rStyle w:val="mainbodyChar"/>
          <w:rFonts w:ascii="Arial" w:hAnsi="Arial" w:cs="Arial"/>
          <w:b/>
          <w:bCs/>
          <w:sz w:val="28"/>
          <w:szCs w:val="28"/>
        </w:rPr>
      </w:pPr>
      <w:r w:rsidRPr="001F4775">
        <w:rPr>
          <w:rStyle w:val="mainbodyChar"/>
          <w:rFonts w:ascii="Arial" w:hAnsi="Arial" w:cs="Arial"/>
          <w:b/>
          <w:bCs/>
          <w:sz w:val="28"/>
          <w:szCs w:val="28"/>
        </w:rPr>
        <w:t>People drinking their own piss and eating their own dung</w:t>
      </w:r>
    </w:p>
    <w:p w14:paraId="3607FC70" w14:textId="77777777" w:rsidR="001C5B39" w:rsidRPr="001F4775" w:rsidRDefault="001C5B39" w:rsidP="001C5B39">
      <w:pPr>
        <w:pStyle w:val="firstparagraph"/>
        <w:numPr>
          <w:ilvl w:val="0"/>
          <w:numId w:val="1"/>
        </w:numPr>
        <w:rPr>
          <w:rStyle w:val="mainbodyChar"/>
          <w:rFonts w:ascii="Arial" w:hAnsi="Arial" w:cs="Arial"/>
          <w:sz w:val="28"/>
          <w:szCs w:val="28"/>
        </w:rPr>
      </w:pPr>
      <w:r w:rsidRPr="001F4775">
        <w:rPr>
          <w:rStyle w:val="mainbodyChar"/>
          <w:rFonts w:ascii="Arial" w:hAnsi="Arial" w:cs="Arial"/>
          <w:sz w:val="28"/>
          <w:szCs w:val="28"/>
        </w:rPr>
        <w:t>2 Kings 18: 27 (Most translations) - "But Rabshakeh said unto them, Hath my master sent me to thy master, and to thee, to speak these words? hath he not sent me to the men which sit on the wall, that they may eat their own dung, and drink their own piss with you?"</w:t>
      </w:r>
    </w:p>
    <w:p w14:paraId="6B6C1D97" w14:textId="77777777" w:rsidR="001C5B39" w:rsidRPr="001F4775" w:rsidRDefault="001C5B39" w:rsidP="001C5B39">
      <w:pPr>
        <w:pStyle w:val="firstparagraph"/>
        <w:rPr>
          <w:rStyle w:val="mainbodyChar"/>
          <w:rFonts w:ascii="Arial" w:hAnsi="Arial" w:cs="Arial"/>
          <w:b/>
          <w:bCs/>
          <w:sz w:val="28"/>
          <w:szCs w:val="28"/>
        </w:rPr>
      </w:pPr>
    </w:p>
    <w:p w14:paraId="2DB81FF2" w14:textId="77777777" w:rsidR="001C5B39" w:rsidRPr="001F4775" w:rsidRDefault="001C5B39" w:rsidP="001C5B39">
      <w:pPr>
        <w:pStyle w:val="firstparagraph"/>
        <w:rPr>
          <w:rStyle w:val="mainbodyChar"/>
          <w:rFonts w:ascii="Arial" w:hAnsi="Arial" w:cs="Arial"/>
          <w:b/>
          <w:bCs/>
          <w:sz w:val="28"/>
          <w:szCs w:val="28"/>
        </w:rPr>
      </w:pPr>
      <w:r w:rsidRPr="001F4775">
        <w:rPr>
          <w:rStyle w:val="mainbodyChar"/>
          <w:rFonts w:ascii="Arial" w:hAnsi="Arial" w:cs="Arial"/>
          <w:b/>
          <w:bCs/>
          <w:sz w:val="28"/>
          <w:szCs w:val="28"/>
        </w:rPr>
        <w:t>Sucking the breasts of kings</w:t>
      </w:r>
    </w:p>
    <w:p w14:paraId="0BAE4495" w14:textId="0DDF2CF2" w:rsidR="001C5B39" w:rsidRPr="001F4775" w:rsidRDefault="001C5B39" w:rsidP="001C5B39">
      <w:pPr>
        <w:pStyle w:val="firstparagraph"/>
        <w:numPr>
          <w:ilvl w:val="0"/>
          <w:numId w:val="1"/>
        </w:numPr>
        <w:rPr>
          <w:rStyle w:val="mainbodyChar"/>
          <w:rFonts w:ascii="Arial" w:hAnsi="Arial" w:cs="Arial"/>
          <w:sz w:val="28"/>
          <w:szCs w:val="28"/>
        </w:rPr>
      </w:pPr>
      <w:r w:rsidRPr="001F4775">
        <w:rPr>
          <w:rStyle w:val="mainbodyChar"/>
          <w:rFonts w:ascii="Arial" w:hAnsi="Arial" w:cs="Arial"/>
          <w:sz w:val="28"/>
          <w:szCs w:val="28"/>
        </w:rPr>
        <w:t>Isaiah 60:16 (Most translations) - "Thou shalt also suck the milk of the Gentiles, and shalt suck the breast of kings: and thou shalt know that I the LORD am thy Saviour and thy Redeemer, the mighty One of Jacob.”</w:t>
      </w:r>
    </w:p>
    <w:p w14:paraId="3789CE6A" w14:textId="77777777" w:rsidR="001C5B39" w:rsidRPr="001F4775" w:rsidRDefault="001C5B39" w:rsidP="001C5B39">
      <w:pPr>
        <w:pStyle w:val="firstparagraph"/>
        <w:rPr>
          <w:rStyle w:val="mainbodyChar"/>
          <w:rFonts w:ascii="Arial" w:hAnsi="Arial" w:cs="Arial"/>
          <w:b/>
          <w:bCs/>
          <w:sz w:val="28"/>
          <w:szCs w:val="28"/>
        </w:rPr>
      </w:pPr>
    </w:p>
    <w:p w14:paraId="3CC07A85" w14:textId="77777777" w:rsidR="001C5B39" w:rsidRDefault="001C5B39" w:rsidP="001C5B39">
      <w:pPr>
        <w:pStyle w:val="firstparagraph"/>
        <w:rPr>
          <w:rStyle w:val="mainbodyChar"/>
          <w:rFonts w:ascii="Arial" w:hAnsi="Arial" w:cs="Arial"/>
          <w:b/>
          <w:bCs/>
          <w:sz w:val="28"/>
          <w:szCs w:val="28"/>
        </w:rPr>
      </w:pPr>
    </w:p>
    <w:p w14:paraId="3F291B21" w14:textId="77777777" w:rsidR="001C5B39" w:rsidRDefault="001C5B39" w:rsidP="001C5B39">
      <w:pPr>
        <w:pStyle w:val="firstparagraph"/>
        <w:rPr>
          <w:rStyle w:val="mainbodyChar"/>
          <w:rFonts w:ascii="Arial" w:hAnsi="Arial" w:cs="Arial"/>
          <w:b/>
          <w:bCs/>
          <w:sz w:val="28"/>
          <w:szCs w:val="28"/>
        </w:rPr>
      </w:pPr>
    </w:p>
    <w:p w14:paraId="2702A086" w14:textId="77777777" w:rsidR="001C5B39" w:rsidRDefault="001C5B39" w:rsidP="001C5B39">
      <w:pPr>
        <w:pStyle w:val="firstparagraph"/>
        <w:rPr>
          <w:rStyle w:val="mainbodyChar"/>
          <w:rFonts w:ascii="Arial" w:hAnsi="Arial" w:cs="Arial"/>
          <w:b/>
          <w:bCs/>
          <w:sz w:val="28"/>
          <w:szCs w:val="28"/>
        </w:rPr>
      </w:pPr>
    </w:p>
    <w:p w14:paraId="2AD4FEDC" w14:textId="77777777" w:rsidR="001C5B39" w:rsidRPr="001F4775" w:rsidRDefault="001C5B39" w:rsidP="001C5B39">
      <w:pPr>
        <w:pStyle w:val="firstparagraph"/>
        <w:rPr>
          <w:rStyle w:val="mainbodyChar"/>
          <w:rFonts w:ascii="Arial" w:hAnsi="Arial" w:cs="Arial"/>
          <w:b/>
          <w:bCs/>
          <w:sz w:val="28"/>
          <w:szCs w:val="28"/>
        </w:rPr>
      </w:pPr>
      <w:r w:rsidRPr="001F4775">
        <w:rPr>
          <w:rStyle w:val="mainbodyChar"/>
          <w:rFonts w:ascii="Arial" w:hAnsi="Arial" w:cs="Arial"/>
          <w:b/>
          <w:bCs/>
          <w:sz w:val="28"/>
          <w:szCs w:val="28"/>
        </w:rPr>
        <w:lastRenderedPageBreak/>
        <w:t xml:space="preserve">Isaiah engaging in fornication with a prophetess </w:t>
      </w:r>
    </w:p>
    <w:p w14:paraId="48421104" w14:textId="77777777" w:rsidR="001C5B39" w:rsidRPr="001F4775" w:rsidRDefault="001C5B39" w:rsidP="001C5B39">
      <w:pPr>
        <w:pStyle w:val="firstparagraph"/>
        <w:numPr>
          <w:ilvl w:val="0"/>
          <w:numId w:val="1"/>
        </w:numPr>
        <w:rPr>
          <w:rStyle w:val="mainbodyChar"/>
          <w:rFonts w:ascii="Arial" w:hAnsi="Arial" w:cs="Arial"/>
          <w:sz w:val="28"/>
          <w:szCs w:val="28"/>
        </w:rPr>
      </w:pPr>
      <w:r w:rsidRPr="001F4775">
        <w:rPr>
          <w:rStyle w:val="mainbodyChar"/>
          <w:rFonts w:ascii="Arial" w:hAnsi="Arial" w:cs="Arial"/>
          <w:sz w:val="28"/>
          <w:szCs w:val="28"/>
        </w:rPr>
        <w:t>Isaiah 8: 3 (Most translations) "Then I made love to the prophetess, and she conceived and gave birth to a son. And the Lord said to me, ‘Name him Maher-Shalal-Hash-Baz. ‘"</w:t>
      </w:r>
    </w:p>
    <w:p w14:paraId="2993B127" w14:textId="77777777" w:rsidR="001C5B39" w:rsidRDefault="001C5B39" w:rsidP="001C5B39"/>
    <w:p w14:paraId="21FFF1D2" w14:textId="77777777" w:rsidR="001C5B39" w:rsidRPr="001F4775" w:rsidRDefault="001C5B39" w:rsidP="001C5B39">
      <w:pPr>
        <w:pStyle w:val="firstparagraph"/>
        <w:rPr>
          <w:rStyle w:val="mainbodyChar"/>
          <w:rFonts w:ascii="Arial" w:hAnsi="Arial" w:cs="Arial"/>
          <w:b/>
          <w:bCs/>
          <w:sz w:val="28"/>
          <w:szCs w:val="28"/>
        </w:rPr>
      </w:pPr>
      <w:r w:rsidRPr="001F4775">
        <w:rPr>
          <w:rStyle w:val="mainbodyChar"/>
          <w:rFonts w:ascii="Arial" w:hAnsi="Arial" w:cs="Arial"/>
          <w:b/>
          <w:bCs/>
          <w:sz w:val="28"/>
          <w:szCs w:val="28"/>
        </w:rPr>
        <w:t>Paul Robbing churches</w:t>
      </w:r>
    </w:p>
    <w:p w14:paraId="72ECD828" w14:textId="77777777" w:rsidR="001C5B39" w:rsidRPr="001F4775" w:rsidRDefault="001C5B39" w:rsidP="001C5B39">
      <w:pPr>
        <w:pStyle w:val="firstparagraph"/>
        <w:numPr>
          <w:ilvl w:val="0"/>
          <w:numId w:val="1"/>
        </w:numPr>
        <w:rPr>
          <w:rStyle w:val="mainbodyChar"/>
          <w:rFonts w:ascii="Arial" w:hAnsi="Arial" w:cs="Arial"/>
          <w:sz w:val="28"/>
          <w:szCs w:val="28"/>
        </w:rPr>
      </w:pPr>
      <w:r w:rsidRPr="001F4775">
        <w:rPr>
          <w:rStyle w:val="mainbodyChar"/>
          <w:rFonts w:ascii="Arial" w:hAnsi="Arial" w:cs="Arial"/>
          <w:sz w:val="28"/>
          <w:szCs w:val="28"/>
        </w:rPr>
        <w:t>2 Corinthians 11: 8 (Most translations) - "I robbed other churches, taking wages of them, to do you service.”</w:t>
      </w:r>
    </w:p>
    <w:p w14:paraId="032D72B1" w14:textId="77777777" w:rsidR="001C5B39" w:rsidRPr="001F4775" w:rsidRDefault="001C5B39" w:rsidP="001C5B39">
      <w:pPr>
        <w:pStyle w:val="firstparagraph"/>
        <w:rPr>
          <w:rStyle w:val="mainbodyChar"/>
          <w:rFonts w:ascii="Arial" w:hAnsi="Arial" w:cs="Arial"/>
          <w:sz w:val="28"/>
          <w:szCs w:val="28"/>
        </w:rPr>
      </w:pPr>
    </w:p>
    <w:p w14:paraId="0195A308" w14:textId="77777777" w:rsidR="001C5B39" w:rsidRPr="00541F7C" w:rsidRDefault="001C5B39" w:rsidP="001C5B39">
      <w:pPr>
        <w:rPr>
          <w:rFonts w:ascii="Arial" w:hAnsi="Arial" w:cs="Arial"/>
          <w:b/>
          <w:bCs/>
          <w:sz w:val="28"/>
          <w:szCs w:val="28"/>
        </w:rPr>
      </w:pPr>
      <w:r w:rsidRPr="00541F7C">
        <w:rPr>
          <w:rFonts w:ascii="Arial" w:hAnsi="Arial" w:cs="Arial"/>
          <w:b/>
          <w:bCs/>
          <w:sz w:val="28"/>
          <w:szCs w:val="28"/>
        </w:rPr>
        <w:t>There seems to be a lot more cannibalism in the Bible than I remember</w:t>
      </w:r>
    </w:p>
    <w:p w14:paraId="649C1C42" w14:textId="77777777" w:rsidR="001C5B39" w:rsidRPr="00C12DFA" w:rsidRDefault="001C5B39" w:rsidP="001C5B39">
      <w:pPr>
        <w:pStyle w:val="ListParagraph"/>
        <w:numPr>
          <w:ilvl w:val="0"/>
          <w:numId w:val="1"/>
        </w:numPr>
        <w:rPr>
          <w:rFonts w:ascii="Arial" w:hAnsi="Arial" w:cs="Arial"/>
          <w:sz w:val="28"/>
          <w:szCs w:val="28"/>
        </w:rPr>
      </w:pPr>
      <w:r w:rsidRPr="00C12DFA">
        <w:rPr>
          <w:rFonts w:ascii="Arial" w:hAnsi="Arial" w:cs="Arial"/>
          <w:sz w:val="28"/>
          <w:szCs w:val="28"/>
        </w:rPr>
        <w:t>Ezekiel 5:10 (Most translations): “Therefore fathers will eat their sons in your midst, and sons will eat their fathers. I will inflict punishment on you and will scatter all your survivors to the winds.”</w:t>
      </w:r>
    </w:p>
    <w:p w14:paraId="53F50336" w14:textId="77777777" w:rsidR="001C5B39" w:rsidRPr="00C12DFA" w:rsidRDefault="001C5B39" w:rsidP="001C5B39">
      <w:pPr>
        <w:pStyle w:val="ListParagraph"/>
        <w:numPr>
          <w:ilvl w:val="0"/>
          <w:numId w:val="1"/>
        </w:numPr>
        <w:rPr>
          <w:rFonts w:ascii="Arial" w:hAnsi="Arial" w:cs="Arial"/>
          <w:sz w:val="28"/>
          <w:szCs w:val="28"/>
        </w:rPr>
      </w:pPr>
      <w:r w:rsidRPr="00C12DFA">
        <w:rPr>
          <w:rFonts w:ascii="Arial" w:hAnsi="Arial" w:cs="Arial"/>
          <w:sz w:val="28"/>
          <w:szCs w:val="28"/>
        </w:rPr>
        <w:t>Micah 3:2-</w:t>
      </w:r>
      <w:proofErr w:type="gramStart"/>
      <w:r w:rsidRPr="00C12DFA">
        <w:rPr>
          <w:rFonts w:ascii="Arial" w:hAnsi="Arial" w:cs="Arial"/>
          <w:sz w:val="28"/>
          <w:szCs w:val="28"/>
        </w:rPr>
        <w:t>3</w:t>
      </w:r>
      <w:r>
        <w:rPr>
          <w:rFonts w:ascii="Arial" w:hAnsi="Arial" w:cs="Arial"/>
          <w:sz w:val="28"/>
          <w:szCs w:val="28"/>
        </w:rPr>
        <w:t xml:space="preserve"> </w:t>
      </w:r>
      <w:r w:rsidRPr="00C12DFA">
        <w:rPr>
          <w:rFonts w:ascii="Arial" w:hAnsi="Arial" w:cs="Arial"/>
          <w:sz w:val="28"/>
          <w:szCs w:val="28"/>
        </w:rPr>
        <w:t xml:space="preserve"> </w:t>
      </w:r>
      <w:r>
        <w:rPr>
          <w:rFonts w:ascii="Arial" w:hAnsi="Arial" w:cs="Arial"/>
          <w:sz w:val="28"/>
          <w:szCs w:val="28"/>
        </w:rPr>
        <w:t>(</w:t>
      </w:r>
      <w:proofErr w:type="gramEnd"/>
      <w:r w:rsidRPr="00C12DFA">
        <w:rPr>
          <w:rFonts w:ascii="Arial" w:hAnsi="Arial" w:cs="Arial"/>
          <w:sz w:val="28"/>
          <w:szCs w:val="28"/>
        </w:rPr>
        <w:t>Most translations)</w:t>
      </w:r>
      <w:proofErr w:type="gramStart"/>
      <w:r w:rsidRPr="00C12DFA">
        <w:rPr>
          <w:rFonts w:ascii="Arial" w:hAnsi="Arial" w:cs="Arial"/>
          <w:sz w:val="28"/>
          <w:szCs w:val="28"/>
        </w:rPr>
        <w:t>:  “</w:t>
      </w:r>
      <w:proofErr w:type="gramEnd"/>
      <w:r w:rsidRPr="00C12DFA">
        <w:rPr>
          <w:rFonts w:ascii="Arial" w:hAnsi="Arial" w:cs="Arial"/>
          <w:sz w:val="28"/>
          <w:szCs w:val="28"/>
        </w:rPr>
        <w:t>You rulers hate good and love evil; you tear the skin from my people and the flesh from their bones. You eat the flesh of my people, strip off their skin, break their bones and chop them up like meat in a pot, like flesh in a cauldron.”</w:t>
      </w:r>
    </w:p>
    <w:p w14:paraId="79890348" w14:textId="77777777" w:rsidR="001C5B39" w:rsidRPr="00B55165" w:rsidRDefault="001C5B39" w:rsidP="001C5B39">
      <w:pPr>
        <w:pStyle w:val="firstparagraph"/>
        <w:numPr>
          <w:ilvl w:val="0"/>
          <w:numId w:val="1"/>
        </w:numPr>
        <w:rPr>
          <w:rFonts w:ascii="Arial" w:hAnsi="Arial" w:cs="Arial"/>
          <w:sz w:val="28"/>
          <w:szCs w:val="28"/>
          <w:lang w:val="en-US" w:bidi="hi-IN"/>
        </w:rPr>
      </w:pPr>
      <w:r w:rsidRPr="00B55165">
        <w:rPr>
          <w:rFonts w:ascii="Arial" w:hAnsi="Arial" w:cs="Arial"/>
          <w:sz w:val="28"/>
          <w:szCs w:val="28"/>
          <w:lang w:val="en-US" w:bidi="hi-IN"/>
        </w:rPr>
        <w:t xml:space="preserve">2 Kings 6:28-29: </w:t>
      </w:r>
      <w:r>
        <w:rPr>
          <w:rFonts w:ascii="Arial" w:hAnsi="Arial" w:cs="Arial"/>
          <w:sz w:val="28"/>
          <w:szCs w:val="28"/>
          <w:lang w:val="en-US" w:bidi="hi-IN"/>
        </w:rPr>
        <w:t>(</w:t>
      </w:r>
      <w:r w:rsidRPr="00C12DFA">
        <w:rPr>
          <w:rFonts w:ascii="Arial" w:hAnsi="Arial" w:cs="Arial"/>
          <w:sz w:val="28"/>
          <w:szCs w:val="28"/>
        </w:rPr>
        <w:t xml:space="preserve">Most translations): </w:t>
      </w:r>
      <w:r w:rsidRPr="00B55165">
        <w:rPr>
          <w:rFonts w:ascii="Arial" w:hAnsi="Arial" w:cs="Arial"/>
          <w:sz w:val="28"/>
          <w:szCs w:val="28"/>
          <w:lang w:val="en-US" w:bidi="hi-IN"/>
        </w:rPr>
        <w:t xml:space="preserve">“Give up your son so we may eat him today, and tomorrow we’ll eat my son. </w:t>
      </w:r>
      <w:proofErr w:type="gramStart"/>
      <w:r w:rsidRPr="00B55165">
        <w:rPr>
          <w:rFonts w:ascii="Arial" w:hAnsi="Arial" w:cs="Arial"/>
          <w:sz w:val="28"/>
          <w:szCs w:val="28"/>
          <w:lang w:val="en-US" w:bidi="hi-IN"/>
        </w:rPr>
        <w:t>So</w:t>
      </w:r>
      <w:proofErr w:type="gramEnd"/>
      <w:r w:rsidRPr="00B55165">
        <w:rPr>
          <w:rFonts w:ascii="Arial" w:hAnsi="Arial" w:cs="Arial"/>
          <w:sz w:val="28"/>
          <w:szCs w:val="28"/>
          <w:lang w:val="en-US" w:bidi="hi-IN"/>
        </w:rPr>
        <w:t xml:space="preserve"> we cooked my son and ate him. The next day I said to her, ‘Give up your son so we may eat him,’ but she had hidden him.”</w:t>
      </w:r>
    </w:p>
    <w:p w14:paraId="184FEB1A" w14:textId="77777777" w:rsidR="001C5B39" w:rsidRPr="00C12DFA" w:rsidRDefault="001C5B39" w:rsidP="001C5B39">
      <w:pPr>
        <w:pStyle w:val="ListParagraph"/>
        <w:numPr>
          <w:ilvl w:val="0"/>
          <w:numId w:val="1"/>
        </w:numPr>
        <w:rPr>
          <w:rFonts w:ascii="Arial" w:hAnsi="Arial" w:cs="Arial"/>
          <w:sz w:val="28"/>
          <w:szCs w:val="28"/>
        </w:rPr>
      </w:pPr>
      <w:r w:rsidRPr="00987D9B">
        <w:rPr>
          <w:rFonts w:ascii="Arial" w:hAnsi="Arial" w:cs="Arial"/>
          <w:b/>
          <w:bCs/>
          <w:sz w:val="28"/>
          <w:szCs w:val="28"/>
        </w:rPr>
        <w:t>Additional cannibalism scriptures</w:t>
      </w:r>
      <w:r w:rsidRPr="00C12DFA">
        <w:rPr>
          <w:rFonts w:ascii="Arial" w:hAnsi="Arial" w:cs="Arial"/>
          <w:sz w:val="28"/>
          <w:szCs w:val="28"/>
        </w:rPr>
        <w:t>:  Leviticus 26:29, Deuteronomy 28:53, Jeremiah 19:9, Lamentations 2:20, Ezekiel 5:8-10, Micah 3:2-3, Isaiah 9:19-20</w:t>
      </w:r>
    </w:p>
    <w:p w14:paraId="4CFB075B" w14:textId="77777777" w:rsidR="001C5B39" w:rsidRDefault="001C5B39" w:rsidP="001C5B39">
      <w:pPr>
        <w:pStyle w:val="firstparagraph"/>
        <w:rPr>
          <w:rStyle w:val="mainbodyChar"/>
          <w:rFonts w:ascii="Arial" w:hAnsi="Arial" w:cs="Arial"/>
          <w:b/>
          <w:bCs/>
          <w:sz w:val="28"/>
          <w:szCs w:val="28"/>
        </w:rPr>
      </w:pPr>
    </w:p>
    <w:p w14:paraId="55560FC4" w14:textId="77777777" w:rsidR="001C5B39" w:rsidRDefault="001C5B39" w:rsidP="001C5B39">
      <w:pPr>
        <w:pStyle w:val="firstparagraph"/>
        <w:rPr>
          <w:rStyle w:val="mainbodyChar"/>
          <w:rFonts w:ascii="Arial" w:hAnsi="Arial" w:cs="Arial"/>
          <w:b/>
          <w:bCs/>
          <w:sz w:val="28"/>
          <w:szCs w:val="28"/>
        </w:rPr>
      </w:pPr>
    </w:p>
    <w:p w14:paraId="61A7A6A5" w14:textId="77777777" w:rsidR="001C5B39" w:rsidRDefault="001C5B39" w:rsidP="001C5B39">
      <w:pPr>
        <w:pStyle w:val="firstparagraph"/>
        <w:rPr>
          <w:rStyle w:val="mainbodyChar"/>
          <w:rFonts w:ascii="Arial" w:hAnsi="Arial" w:cs="Arial"/>
          <w:b/>
          <w:bCs/>
          <w:sz w:val="28"/>
          <w:szCs w:val="28"/>
        </w:rPr>
      </w:pPr>
    </w:p>
    <w:p w14:paraId="77B0FCFA" w14:textId="77777777" w:rsidR="001C5B39" w:rsidRDefault="001C5B39" w:rsidP="001C5B39">
      <w:pPr>
        <w:pStyle w:val="firstparagraph"/>
        <w:rPr>
          <w:rStyle w:val="mainbodyChar"/>
          <w:rFonts w:ascii="Arial" w:hAnsi="Arial" w:cs="Arial"/>
          <w:b/>
          <w:bCs/>
          <w:sz w:val="28"/>
          <w:szCs w:val="28"/>
        </w:rPr>
      </w:pPr>
    </w:p>
    <w:p w14:paraId="5BE5F862" w14:textId="77777777" w:rsidR="001C5B39" w:rsidRDefault="001C5B39" w:rsidP="001C5B39">
      <w:pPr>
        <w:rPr>
          <w:rFonts w:ascii="Arial" w:hAnsi="Arial" w:cs="Arial"/>
          <w:b/>
          <w:bCs/>
          <w:sz w:val="28"/>
          <w:szCs w:val="28"/>
        </w:rPr>
      </w:pPr>
      <w:r w:rsidRPr="002B14D7">
        <w:rPr>
          <w:rFonts w:ascii="Arial" w:hAnsi="Arial" w:cs="Arial"/>
          <w:b/>
          <w:bCs/>
          <w:sz w:val="28"/>
          <w:szCs w:val="28"/>
        </w:rPr>
        <w:lastRenderedPageBreak/>
        <w:t xml:space="preserve">There seems to be a lot more of men kissing </w:t>
      </w:r>
      <w:r>
        <w:rPr>
          <w:rFonts w:ascii="Arial" w:hAnsi="Arial" w:cs="Arial"/>
          <w:b/>
          <w:bCs/>
          <w:sz w:val="28"/>
          <w:szCs w:val="28"/>
        </w:rPr>
        <w:t>men in the Bible.</w:t>
      </w:r>
    </w:p>
    <w:p w14:paraId="2076A14B" w14:textId="77777777" w:rsidR="001C5B39" w:rsidRPr="00987D9B" w:rsidRDefault="001C5B39" w:rsidP="001C5B39">
      <w:pPr>
        <w:pStyle w:val="ListParagraph"/>
        <w:numPr>
          <w:ilvl w:val="0"/>
          <w:numId w:val="6"/>
        </w:numPr>
        <w:rPr>
          <w:rFonts w:ascii="Arial" w:hAnsi="Arial" w:cs="Arial"/>
          <w:sz w:val="28"/>
          <w:szCs w:val="28"/>
        </w:rPr>
      </w:pPr>
      <w:r w:rsidRPr="00987D9B">
        <w:rPr>
          <w:rFonts w:ascii="Arial" w:hAnsi="Arial" w:cs="Arial"/>
          <w:sz w:val="28"/>
          <w:szCs w:val="28"/>
        </w:rPr>
        <w:t>Genesis 27:26–27 — Isaac kisses Esau</w:t>
      </w:r>
    </w:p>
    <w:p w14:paraId="02167DFC" w14:textId="77777777" w:rsidR="001C5B39" w:rsidRPr="00987D9B" w:rsidRDefault="001C5B39" w:rsidP="001C5B39">
      <w:pPr>
        <w:pStyle w:val="ListParagraph"/>
        <w:numPr>
          <w:ilvl w:val="0"/>
          <w:numId w:val="6"/>
        </w:numPr>
        <w:rPr>
          <w:rFonts w:ascii="Arial" w:hAnsi="Arial" w:cs="Arial"/>
          <w:sz w:val="28"/>
          <w:szCs w:val="28"/>
        </w:rPr>
      </w:pPr>
      <w:r w:rsidRPr="00987D9B">
        <w:rPr>
          <w:rFonts w:ascii="Arial" w:hAnsi="Arial" w:cs="Arial"/>
          <w:sz w:val="28"/>
          <w:szCs w:val="28"/>
        </w:rPr>
        <w:t>Genesis 33:4 — Esau kisses Jacob</w:t>
      </w:r>
    </w:p>
    <w:p w14:paraId="33EBE7D1" w14:textId="77777777" w:rsidR="001C5B39" w:rsidRPr="00987D9B" w:rsidRDefault="001C5B39" w:rsidP="001C5B39">
      <w:pPr>
        <w:pStyle w:val="ListParagraph"/>
        <w:numPr>
          <w:ilvl w:val="0"/>
          <w:numId w:val="6"/>
        </w:numPr>
        <w:rPr>
          <w:rFonts w:ascii="Arial" w:hAnsi="Arial" w:cs="Arial"/>
          <w:sz w:val="28"/>
          <w:szCs w:val="28"/>
        </w:rPr>
      </w:pPr>
      <w:r w:rsidRPr="00987D9B">
        <w:rPr>
          <w:rFonts w:ascii="Arial" w:hAnsi="Arial" w:cs="Arial"/>
          <w:sz w:val="28"/>
          <w:szCs w:val="28"/>
        </w:rPr>
        <w:t>Genesis 45:15 — Joseph kisses his brothers.</w:t>
      </w:r>
    </w:p>
    <w:p w14:paraId="7C290A67" w14:textId="77777777" w:rsidR="001C5B39" w:rsidRPr="00987D9B" w:rsidRDefault="001C5B39" w:rsidP="001C5B39">
      <w:pPr>
        <w:pStyle w:val="ListParagraph"/>
        <w:numPr>
          <w:ilvl w:val="0"/>
          <w:numId w:val="6"/>
        </w:numPr>
        <w:rPr>
          <w:rFonts w:ascii="Arial" w:hAnsi="Arial" w:cs="Arial"/>
          <w:sz w:val="28"/>
          <w:szCs w:val="28"/>
        </w:rPr>
      </w:pPr>
      <w:r w:rsidRPr="00987D9B">
        <w:rPr>
          <w:rFonts w:ascii="Arial" w:hAnsi="Arial" w:cs="Arial"/>
          <w:sz w:val="28"/>
          <w:szCs w:val="28"/>
        </w:rPr>
        <w:t xml:space="preserve">Exodus 4:27 — Aaron kisses Moses </w:t>
      </w:r>
    </w:p>
    <w:p w14:paraId="4D80FB37" w14:textId="77777777" w:rsidR="001C5B39" w:rsidRPr="00987D9B" w:rsidRDefault="001C5B39" w:rsidP="001C5B39">
      <w:pPr>
        <w:pStyle w:val="ListParagraph"/>
        <w:numPr>
          <w:ilvl w:val="0"/>
          <w:numId w:val="6"/>
        </w:numPr>
        <w:rPr>
          <w:rFonts w:ascii="Arial" w:hAnsi="Arial" w:cs="Arial"/>
          <w:sz w:val="28"/>
          <w:szCs w:val="28"/>
        </w:rPr>
      </w:pPr>
      <w:r w:rsidRPr="00987D9B">
        <w:rPr>
          <w:rFonts w:ascii="Arial" w:hAnsi="Arial" w:cs="Arial"/>
          <w:sz w:val="28"/>
          <w:szCs w:val="28"/>
        </w:rPr>
        <w:t>1 Samuel 10:1 — Samuel kisses Saul).</w:t>
      </w:r>
    </w:p>
    <w:p w14:paraId="6832591A" w14:textId="77777777" w:rsidR="001C5B39" w:rsidRPr="00987D9B" w:rsidRDefault="001C5B39" w:rsidP="001C5B39">
      <w:pPr>
        <w:pStyle w:val="ListParagraph"/>
        <w:numPr>
          <w:ilvl w:val="0"/>
          <w:numId w:val="6"/>
        </w:numPr>
        <w:rPr>
          <w:rFonts w:ascii="Arial" w:hAnsi="Arial" w:cs="Arial"/>
          <w:sz w:val="28"/>
          <w:szCs w:val="28"/>
        </w:rPr>
      </w:pPr>
      <w:r w:rsidRPr="00987D9B">
        <w:rPr>
          <w:rFonts w:ascii="Arial" w:hAnsi="Arial" w:cs="Arial"/>
          <w:sz w:val="28"/>
          <w:szCs w:val="28"/>
        </w:rPr>
        <w:t xml:space="preserve">1 Samuel 20:41 — Jonathan kisses David </w:t>
      </w:r>
    </w:p>
    <w:p w14:paraId="6E911867" w14:textId="77777777" w:rsidR="001C5B39" w:rsidRPr="00987D9B" w:rsidRDefault="001C5B39" w:rsidP="001C5B39">
      <w:pPr>
        <w:pStyle w:val="ListParagraph"/>
        <w:numPr>
          <w:ilvl w:val="0"/>
          <w:numId w:val="6"/>
        </w:numPr>
        <w:rPr>
          <w:rFonts w:ascii="Arial" w:hAnsi="Arial" w:cs="Arial"/>
          <w:sz w:val="28"/>
          <w:szCs w:val="28"/>
        </w:rPr>
      </w:pPr>
      <w:r w:rsidRPr="00987D9B">
        <w:rPr>
          <w:rFonts w:ascii="Arial" w:hAnsi="Arial" w:cs="Arial"/>
          <w:sz w:val="28"/>
          <w:szCs w:val="28"/>
        </w:rPr>
        <w:t xml:space="preserve">Acts 20:37 — </w:t>
      </w:r>
      <w:r w:rsidRPr="006C7B8B">
        <w:rPr>
          <w:rFonts w:ascii="Arial" w:hAnsi="Arial" w:cs="Arial"/>
          <w:sz w:val="28"/>
          <w:szCs w:val="28"/>
        </w:rPr>
        <w:t>And they began to weep loudly, and falling on Paul’s neck, they kissed him.</w:t>
      </w:r>
    </w:p>
    <w:p w14:paraId="4F621F14" w14:textId="77777777" w:rsidR="001C5B39" w:rsidRPr="00987D9B" w:rsidRDefault="001C5B39" w:rsidP="001C5B39">
      <w:pPr>
        <w:pStyle w:val="ListParagraph"/>
        <w:numPr>
          <w:ilvl w:val="0"/>
          <w:numId w:val="6"/>
        </w:numPr>
        <w:rPr>
          <w:rFonts w:ascii="Arial" w:hAnsi="Arial" w:cs="Arial"/>
          <w:sz w:val="28"/>
          <w:szCs w:val="28"/>
        </w:rPr>
      </w:pPr>
      <w:r w:rsidRPr="00987D9B">
        <w:rPr>
          <w:rFonts w:ascii="Arial" w:hAnsi="Arial" w:cs="Arial"/>
          <w:sz w:val="28"/>
          <w:szCs w:val="28"/>
        </w:rPr>
        <w:t xml:space="preserve">Romans 16:16 — Men greet each other with a holy kiss </w:t>
      </w:r>
    </w:p>
    <w:p w14:paraId="024F1F41" w14:textId="77777777" w:rsidR="001C5B39" w:rsidRPr="00987D9B" w:rsidRDefault="001C5B39" w:rsidP="001C5B39">
      <w:pPr>
        <w:pStyle w:val="ListParagraph"/>
        <w:numPr>
          <w:ilvl w:val="0"/>
          <w:numId w:val="6"/>
        </w:numPr>
        <w:rPr>
          <w:rFonts w:ascii="Arial" w:hAnsi="Arial" w:cs="Arial"/>
          <w:sz w:val="28"/>
          <w:szCs w:val="28"/>
        </w:rPr>
      </w:pPr>
      <w:r w:rsidRPr="00987D9B">
        <w:rPr>
          <w:rFonts w:ascii="Arial" w:hAnsi="Arial" w:cs="Arial"/>
          <w:sz w:val="28"/>
          <w:szCs w:val="28"/>
        </w:rPr>
        <w:t xml:space="preserve">1 Corinthians 16:20 — Men greet each other with a holy kiss </w:t>
      </w:r>
    </w:p>
    <w:p w14:paraId="306EC40D" w14:textId="77777777" w:rsidR="001C5B39" w:rsidRPr="00987D9B" w:rsidRDefault="001C5B39" w:rsidP="001C5B39">
      <w:pPr>
        <w:pStyle w:val="ListParagraph"/>
        <w:numPr>
          <w:ilvl w:val="0"/>
          <w:numId w:val="6"/>
        </w:numPr>
        <w:rPr>
          <w:rFonts w:ascii="Arial" w:hAnsi="Arial" w:cs="Arial"/>
          <w:sz w:val="28"/>
          <w:szCs w:val="28"/>
        </w:rPr>
      </w:pPr>
      <w:r w:rsidRPr="00987D9B">
        <w:rPr>
          <w:rFonts w:ascii="Arial" w:hAnsi="Arial" w:cs="Arial"/>
          <w:sz w:val="28"/>
          <w:szCs w:val="28"/>
        </w:rPr>
        <w:t>2 Corinthians 13:12 — Men greet each other with a holy kiss</w:t>
      </w:r>
    </w:p>
    <w:p w14:paraId="2463EC7C" w14:textId="77777777" w:rsidR="001C5B39" w:rsidRPr="00987D9B" w:rsidRDefault="001C5B39" w:rsidP="001C5B39">
      <w:pPr>
        <w:pStyle w:val="ListParagraph"/>
        <w:numPr>
          <w:ilvl w:val="0"/>
          <w:numId w:val="6"/>
        </w:numPr>
        <w:rPr>
          <w:rFonts w:ascii="Arial" w:hAnsi="Arial" w:cs="Arial"/>
          <w:sz w:val="28"/>
          <w:szCs w:val="28"/>
        </w:rPr>
      </w:pPr>
      <w:r w:rsidRPr="00987D9B">
        <w:rPr>
          <w:rFonts w:ascii="Arial" w:hAnsi="Arial" w:cs="Arial"/>
          <w:sz w:val="28"/>
          <w:szCs w:val="28"/>
        </w:rPr>
        <w:t xml:space="preserve">1 Thessalonians 5:26 — Men greet each other with a holy kiss </w:t>
      </w:r>
    </w:p>
    <w:p w14:paraId="28741FA6" w14:textId="77777777" w:rsidR="001C5B39" w:rsidRPr="00987D9B" w:rsidRDefault="001C5B39" w:rsidP="001C5B39">
      <w:pPr>
        <w:pStyle w:val="ListParagraph"/>
        <w:numPr>
          <w:ilvl w:val="0"/>
          <w:numId w:val="6"/>
        </w:numPr>
        <w:rPr>
          <w:rFonts w:ascii="Arial" w:hAnsi="Arial" w:cs="Arial"/>
          <w:sz w:val="28"/>
          <w:szCs w:val="28"/>
        </w:rPr>
      </w:pPr>
      <w:r w:rsidRPr="00987D9B">
        <w:rPr>
          <w:rFonts w:ascii="Arial" w:hAnsi="Arial" w:cs="Arial"/>
          <w:sz w:val="28"/>
          <w:szCs w:val="28"/>
        </w:rPr>
        <w:t xml:space="preserve">1 Peter 5:14 — Men greet each other with a kiss of love </w:t>
      </w:r>
    </w:p>
    <w:p w14:paraId="09EEEB8A" w14:textId="77777777" w:rsidR="001C5B39" w:rsidRDefault="001C5B39" w:rsidP="001C5B39">
      <w:pPr>
        <w:pStyle w:val="firstparagraph"/>
        <w:rPr>
          <w:rStyle w:val="mainbodyChar"/>
          <w:rFonts w:ascii="Arial" w:hAnsi="Arial" w:cs="Arial"/>
          <w:b/>
          <w:bCs/>
          <w:sz w:val="28"/>
          <w:szCs w:val="28"/>
        </w:rPr>
      </w:pPr>
    </w:p>
    <w:p w14:paraId="2DCEC482" w14:textId="77777777" w:rsidR="001C5B39" w:rsidRPr="001F4775" w:rsidRDefault="001C5B39" w:rsidP="001C5B39">
      <w:pPr>
        <w:pStyle w:val="firstparagraph"/>
        <w:rPr>
          <w:rStyle w:val="mainbodyChar"/>
          <w:rFonts w:ascii="Arial" w:hAnsi="Arial" w:cs="Arial"/>
          <w:b/>
          <w:bCs/>
          <w:sz w:val="28"/>
          <w:szCs w:val="28"/>
        </w:rPr>
      </w:pPr>
      <w:r w:rsidRPr="001F4775">
        <w:rPr>
          <w:rStyle w:val="mainbodyChar"/>
          <w:rFonts w:ascii="Arial" w:hAnsi="Arial" w:cs="Arial"/>
          <w:b/>
          <w:bCs/>
          <w:sz w:val="28"/>
          <w:szCs w:val="28"/>
        </w:rPr>
        <w:t>Genitals like donkeys</w:t>
      </w:r>
    </w:p>
    <w:p w14:paraId="70556B9E" w14:textId="77777777" w:rsidR="001C5B39" w:rsidRPr="001F4775" w:rsidRDefault="001C5B39" w:rsidP="001C5B39">
      <w:pPr>
        <w:pStyle w:val="firstparagraph"/>
        <w:numPr>
          <w:ilvl w:val="0"/>
          <w:numId w:val="1"/>
        </w:numPr>
        <w:rPr>
          <w:rStyle w:val="mainbodyChar"/>
          <w:rFonts w:ascii="Arial" w:hAnsi="Arial" w:cs="Arial"/>
          <w:sz w:val="28"/>
          <w:szCs w:val="28"/>
        </w:rPr>
      </w:pPr>
      <w:r w:rsidRPr="001F4775">
        <w:rPr>
          <w:rStyle w:val="mainbodyChar"/>
          <w:rFonts w:ascii="Arial" w:hAnsi="Arial" w:cs="Arial"/>
          <w:sz w:val="28"/>
          <w:szCs w:val="28"/>
        </w:rPr>
        <w:t>Ezekiel 23:20 (Most translations) “There she lusted after her lovers, whose genitals were like those of donkeys and whose emission was like that of horses.”</w:t>
      </w:r>
    </w:p>
    <w:p w14:paraId="180E75AD" w14:textId="77777777" w:rsidR="001C5B39" w:rsidRDefault="001C5B39" w:rsidP="001C5B39">
      <w:pPr>
        <w:pStyle w:val="firstparagraph"/>
        <w:rPr>
          <w:rStyle w:val="mainbodyChar"/>
          <w:rFonts w:ascii="Arial" w:hAnsi="Arial" w:cs="Arial"/>
          <w:b/>
          <w:bCs/>
          <w:sz w:val="28"/>
          <w:szCs w:val="28"/>
        </w:rPr>
      </w:pPr>
    </w:p>
    <w:p w14:paraId="7DC52943" w14:textId="77777777" w:rsidR="001C5B39" w:rsidRPr="001F4775" w:rsidRDefault="001C5B39" w:rsidP="001C5B39">
      <w:pPr>
        <w:pStyle w:val="firstparagraph"/>
        <w:rPr>
          <w:rStyle w:val="mainbodyChar"/>
          <w:rFonts w:ascii="Arial" w:hAnsi="Arial" w:cs="Arial"/>
          <w:b/>
          <w:bCs/>
          <w:sz w:val="28"/>
          <w:szCs w:val="28"/>
        </w:rPr>
      </w:pPr>
      <w:r w:rsidRPr="001F4775">
        <w:rPr>
          <w:rStyle w:val="mainbodyChar"/>
          <w:rFonts w:ascii="Arial" w:hAnsi="Arial" w:cs="Arial"/>
          <w:b/>
          <w:bCs/>
          <w:sz w:val="28"/>
          <w:szCs w:val="28"/>
        </w:rPr>
        <w:t>Jesus touching babies</w:t>
      </w:r>
    </w:p>
    <w:p w14:paraId="0FCCF11E" w14:textId="77777777" w:rsidR="001C5B39" w:rsidRPr="001F4775" w:rsidRDefault="001C5B39" w:rsidP="001C5B39">
      <w:pPr>
        <w:pStyle w:val="firstparagraph"/>
        <w:numPr>
          <w:ilvl w:val="0"/>
          <w:numId w:val="1"/>
        </w:numPr>
        <w:rPr>
          <w:rStyle w:val="mainbodyChar"/>
          <w:rFonts w:ascii="Arial" w:hAnsi="Arial" w:cs="Arial"/>
          <w:sz w:val="28"/>
          <w:szCs w:val="28"/>
        </w:rPr>
      </w:pPr>
      <w:r w:rsidRPr="001F4775">
        <w:rPr>
          <w:rStyle w:val="mainbodyChar"/>
          <w:rFonts w:ascii="Arial" w:hAnsi="Arial" w:cs="Arial"/>
          <w:sz w:val="28"/>
          <w:szCs w:val="28"/>
        </w:rPr>
        <w:t>Luke 18: 15 (Most translations) - "And they brought unto him also infants, that he would touch them: but when his disciples saw it, they rebuked them</w:t>
      </w:r>
      <w:proofErr w:type="gramStart"/>
      <w:r w:rsidRPr="001F4775">
        <w:rPr>
          <w:rStyle w:val="mainbodyChar"/>
          <w:rFonts w:ascii="Arial" w:hAnsi="Arial" w:cs="Arial"/>
          <w:sz w:val="28"/>
          <w:szCs w:val="28"/>
        </w:rPr>
        <w:t>. .</w:t>
      </w:r>
      <w:proofErr w:type="gramEnd"/>
      <w:r w:rsidRPr="001F4775">
        <w:rPr>
          <w:rStyle w:val="mainbodyChar"/>
          <w:rFonts w:ascii="Arial" w:hAnsi="Arial" w:cs="Arial"/>
          <w:sz w:val="28"/>
          <w:szCs w:val="28"/>
        </w:rPr>
        <w:t>”</w:t>
      </w:r>
    </w:p>
    <w:p w14:paraId="444AD674" w14:textId="77777777" w:rsidR="001C5B39" w:rsidRPr="001F4775" w:rsidRDefault="001C5B39" w:rsidP="001C5B39">
      <w:pPr>
        <w:pStyle w:val="firstparagraph"/>
        <w:rPr>
          <w:rStyle w:val="mainbodyChar"/>
          <w:rFonts w:ascii="Arial" w:hAnsi="Arial" w:cs="Arial"/>
          <w:sz w:val="28"/>
          <w:szCs w:val="28"/>
        </w:rPr>
      </w:pPr>
    </w:p>
    <w:p w14:paraId="0611EFB8" w14:textId="77777777" w:rsidR="001C5B39" w:rsidRPr="001F4775" w:rsidRDefault="001C5B39" w:rsidP="001C5B39">
      <w:pPr>
        <w:pStyle w:val="firstparagraph"/>
        <w:rPr>
          <w:rStyle w:val="mainbodyChar"/>
          <w:rFonts w:ascii="Arial" w:hAnsi="Arial" w:cs="Arial"/>
          <w:b/>
          <w:bCs/>
          <w:sz w:val="28"/>
          <w:szCs w:val="28"/>
        </w:rPr>
      </w:pPr>
      <w:r w:rsidRPr="001F4775">
        <w:rPr>
          <w:rStyle w:val="mainbodyChar"/>
          <w:rFonts w:ascii="Arial" w:hAnsi="Arial" w:cs="Arial"/>
          <w:b/>
          <w:bCs/>
          <w:sz w:val="28"/>
          <w:szCs w:val="28"/>
        </w:rPr>
        <w:t>Sacrificing Female Sheep</w:t>
      </w:r>
    </w:p>
    <w:p w14:paraId="79261592" w14:textId="77777777" w:rsidR="001C5B39" w:rsidRPr="001F4775" w:rsidRDefault="001C5B39" w:rsidP="001C5B39">
      <w:pPr>
        <w:pStyle w:val="firstparagraph"/>
        <w:numPr>
          <w:ilvl w:val="0"/>
          <w:numId w:val="1"/>
        </w:numPr>
        <w:rPr>
          <w:rStyle w:val="mainbodyChar"/>
          <w:rFonts w:ascii="Arial" w:hAnsi="Arial" w:cs="Arial"/>
          <w:sz w:val="28"/>
          <w:szCs w:val="28"/>
        </w:rPr>
      </w:pPr>
      <w:r w:rsidRPr="001F4775">
        <w:rPr>
          <w:rStyle w:val="mainbodyChar"/>
          <w:rFonts w:ascii="Arial" w:hAnsi="Arial" w:cs="Arial"/>
          <w:sz w:val="28"/>
          <w:szCs w:val="28"/>
        </w:rPr>
        <w:t xml:space="preserve">"Leviticus 4: 32 (Most translations) - "And if he </w:t>
      </w:r>
      <w:proofErr w:type="gramStart"/>
      <w:r w:rsidRPr="001F4775">
        <w:rPr>
          <w:rStyle w:val="mainbodyChar"/>
          <w:rFonts w:ascii="Arial" w:hAnsi="Arial" w:cs="Arial"/>
          <w:sz w:val="28"/>
          <w:szCs w:val="28"/>
        </w:rPr>
        <w:t>bring</w:t>
      </w:r>
      <w:proofErr w:type="gramEnd"/>
      <w:r w:rsidRPr="001F4775">
        <w:rPr>
          <w:rStyle w:val="mainbodyChar"/>
          <w:rFonts w:ascii="Arial" w:hAnsi="Arial" w:cs="Arial"/>
          <w:sz w:val="28"/>
          <w:szCs w:val="28"/>
        </w:rPr>
        <w:t xml:space="preserve"> a lamb for a sin offering, he shall bring it a female without blemish.”</w:t>
      </w:r>
    </w:p>
    <w:p w14:paraId="451676ED" w14:textId="77777777" w:rsidR="001C5B39" w:rsidRDefault="001C5B39" w:rsidP="001C5B39">
      <w:pPr>
        <w:pStyle w:val="firstparagraph"/>
        <w:rPr>
          <w:rFonts w:ascii="Arial" w:eastAsia="Calibri" w:hAnsi="Arial" w:cs="Arial"/>
          <w:b/>
          <w:bCs/>
          <w:sz w:val="28"/>
          <w:szCs w:val="28"/>
          <w:lang w:eastAsia="hi-IN" w:bidi="hi-IN"/>
        </w:rPr>
      </w:pPr>
    </w:p>
    <w:p w14:paraId="09DD49BA" w14:textId="77777777" w:rsidR="001C5B39" w:rsidRDefault="001C5B39" w:rsidP="001C5B39">
      <w:pPr>
        <w:pStyle w:val="firstparagraph"/>
        <w:rPr>
          <w:rFonts w:ascii="Arial" w:eastAsia="Calibri" w:hAnsi="Arial" w:cs="Arial"/>
          <w:b/>
          <w:bCs/>
          <w:sz w:val="28"/>
          <w:szCs w:val="28"/>
          <w:lang w:eastAsia="hi-IN" w:bidi="hi-IN"/>
        </w:rPr>
      </w:pPr>
    </w:p>
    <w:p w14:paraId="09622011" w14:textId="77777777" w:rsidR="001C5B39" w:rsidRPr="001F4775" w:rsidRDefault="001C5B39" w:rsidP="001C5B39">
      <w:pPr>
        <w:pStyle w:val="firstparagraph"/>
        <w:rPr>
          <w:rFonts w:ascii="Arial" w:eastAsia="Calibri" w:hAnsi="Arial" w:cs="Arial"/>
          <w:b/>
          <w:bCs/>
          <w:sz w:val="28"/>
          <w:szCs w:val="28"/>
          <w:lang w:eastAsia="hi-IN" w:bidi="hi-IN"/>
        </w:rPr>
      </w:pPr>
      <w:r w:rsidRPr="001F4775">
        <w:rPr>
          <w:rFonts w:ascii="Arial" w:eastAsia="Calibri" w:hAnsi="Arial" w:cs="Arial"/>
          <w:b/>
          <w:bCs/>
          <w:sz w:val="28"/>
          <w:szCs w:val="28"/>
          <w:lang w:eastAsia="hi-IN" w:bidi="hi-IN"/>
        </w:rPr>
        <w:lastRenderedPageBreak/>
        <w:t>The disciples stop at the bar to tilt a few</w:t>
      </w:r>
    </w:p>
    <w:p w14:paraId="1474E832" w14:textId="77777777" w:rsidR="001C5B39" w:rsidRPr="000C411D" w:rsidRDefault="001C5B39" w:rsidP="001C5B39">
      <w:pPr>
        <w:pStyle w:val="firstparagraph"/>
        <w:numPr>
          <w:ilvl w:val="0"/>
          <w:numId w:val="1"/>
        </w:numPr>
        <w:rPr>
          <w:rFonts w:ascii="Arial" w:eastAsia="Calibri" w:hAnsi="Arial" w:cs="Arial"/>
          <w:sz w:val="28"/>
          <w:szCs w:val="28"/>
          <w:lang w:eastAsia="hi-IN" w:bidi="hi-IN"/>
        </w:rPr>
      </w:pPr>
      <w:r w:rsidRPr="001F4775">
        <w:rPr>
          <w:rFonts w:ascii="Arial" w:eastAsia="Calibri" w:hAnsi="Arial" w:cs="Arial"/>
          <w:sz w:val="28"/>
          <w:szCs w:val="28"/>
          <w:lang w:val="en-US" w:eastAsia="hi-IN" w:bidi="hi-IN"/>
        </w:rPr>
        <w:t xml:space="preserve">Acts 28:15 </w:t>
      </w:r>
      <w:r w:rsidRPr="001F4775">
        <w:rPr>
          <w:rStyle w:val="mainbodyChar"/>
          <w:rFonts w:ascii="Arial" w:hAnsi="Arial" w:cs="Arial"/>
          <w:sz w:val="28"/>
          <w:szCs w:val="28"/>
        </w:rPr>
        <w:t xml:space="preserve">(Most translations) </w:t>
      </w:r>
      <w:r w:rsidRPr="001F4775">
        <w:rPr>
          <w:rFonts w:ascii="Arial" w:eastAsia="Calibri" w:hAnsi="Arial" w:cs="Arial"/>
          <w:sz w:val="28"/>
          <w:szCs w:val="28"/>
          <w:lang w:val="en-US" w:eastAsia="hi-IN" w:bidi="hi-IN"/>
        </w:rPr>
        <w:t xml:space="preserve">And from thence, when the brethren heard of us, they came to meet us as far as </w:t>
      </w:r>
      <w:proofErr w:type="spellStart"/>
      <w:r w:rsidRPr="001F4775">
        <w:rPr>
          <w:rFonts w:ascii="Arial" w:eastAsia="Calibri" w:hAnsi="Arial" w:cs="Arial"/>
          <w:sz w:val="28"/>
          <w:szCs w:val="28"/>
          <w:lang w:val="en-US" w:eastAsia="hi-IN" w:bidi="hi-IN"/>
        </w:rPr>
        <w:t>Appii</w:t>
      </w:r>
      <w:proofErr w:type="spellEnd"/>
      <w:r w:rsidRPr="001F4775">
        <w:rPr>
          <w:rFonts w:ascii="Arial" w:eastAsia="Calibri" w:hAnsi="Arial" w:cs="Arial"/>
          <w:sz w:val="28"/>
          <w:szCs w:val="28"/>
          <w:lang w:val="en-US" w:eastAsia="hi-IN" w:bidi="hi-IN"/>
        </w:rPr>
        <w:t xml:space="preserve"> forum, and </w:t>
      </w:r>
      <w:proofErr w:type="gramStart"/>
      <w:r w:rsidRPr="001F4775">
        <w:rPr>
          <w:rFonts w:ascii="Arial" w:eastAsia="Calibri" w:hAnsi="Arial" w:cs="Arial"/>
          <w:sz w:val="28"/>
          <w:szCs w:val="28"/>
          <w:lang w:val="en-US" w:eastAsia="hi-IN" w:bidi="hi-IN"/>
        </w:rPr>
        <w:t>The</w:t>
      </w:r>
      <w:proofErr w:type="gramEnd"/>
      <w:r w:rsidRPr="001F4775">
        <w:rPr>
          <w:rFonts w:ascii="Arial" w:eastAsia="Calibri" w:hAnsi="Arial" w:cs="Arial"/>
          <w:sz w:val="28"/>
          <w:szCs w:val="28"/>
          <w:lang w:val="en-US" w:eastAsia="hi-IN" w:bidi="hi-IN"/>
        </w:rPr>
        <w:t xml:space="preserve"> three taverns: whom when Paul saw, he thanked God, and took courage.</w:t>
      </w:r>
    </w:p>
    <w:p w14:paraId="63FC8C98" w14:textId="77777777" w:rsidR="001C5B39" w:rsidRDefault="001C5B39" w:rsidP="001C5B39">
      <w:pPr>
        <w:pStyle w:val="firstparagraph"/>
        <w:rPr>
          <w:rFonts w:ascii="Arial" w:eastAsia="Calibri" w:hAnsi="Arial" w:cs="Arial"/>
          <w:sz w:val="28"/>
          <w:szCs w:val="28"/>
          <w:lang w:val="en-US" w:eastAsia="hi-IN" w:bidi="hi-IN"/>
        </w:rPr>
      </w:pPr>
    </w:p>
    <w:p w14:paraId="6AAA9987" w14:textId="77777777" w:rsidR="001C5B39" w:rsidRDefault="001C5B39" w:rsidP="001C5B39">
      <w:pPr>
        <w:pStyle w:val="firstparagraph"/>
        <w:rPr>
          <w:rFonts w:ascii="Arial" w:eastAsia="Calibri" w:hAnsi="Arial" w:cs="Arial"/>
          <w:b/>
          <w:bCs/>
          <w:sz w:val="28"/>
          <w:szCs w:val="28"/>
          <w:lang w:val="en-US" w:eastAsia="hi-IN" w:bidi="hi-IN"/>
        </w:rPr>
      </w:pPr>
      <w:r w:rsidRPr="000C411D">
        <w:rPr>
          <w:rFonts w:ascii="Arial" w:eastAsia="Calibri" w:hAnsi="Arial" w:cs="Arial"/>
          <w:b/>
          <w:bCs/>
          <w:sz w:val="28"/>
          <w:szCs w:val="28"/>
          <w:lang w:val="en-US" w:eastAsia="hi-IN" w:bidi="hi-IN"/>
        </w:rPr>
        <w:t>Streaking in the Bible</w:t>
      </w:r>
    </w:p>
    <w:p w14:paraId="2DD0C8FB" w14:textId="77777777" w:rsidR="001C5B39" w:rsidRPr="000C411D" w:rsidRDefault="001C5B39" w:rsidP="001C5B39">
      <w:pPr>
        <w:pStyle w:val="firstparagraph"/>
        <w:numPr>
          <w:ilvl w:val="0"/>
          <w:numId w:val="1"/>
        </w:numPr>
        <w:rPr>
          <w:rFonts w:ascii="Arial" w:eastAsia="Calibri" w:hAnsi="Arial" w:cs="Arial"/>
          <w:b/>
          <w:bCs/>
          <w:sz w:val="28"/>
          <w:szCs w:val="28"/>
          <w:lang w:eastAsia="hi-IN" w:bidi="hi-IN"/>
        </w:rPr>
      </w:pPr>
      <w:r w:rsidRPr="000C411D">
        <w:rPr>
          <w:rFonts w:ascii="Arial" w:eastAsia="Calibri" w:hAnsi="Arial" w:cs="Arial"/>
          <w:sz w:val="28"/>
          <w:szCs w:val="28"/>
          <w:lang w:val="en-US" w:eastAsia="hi-IN" w:bidi="hi-IN"/>
        </w:rPr>
        <w:t>John 21:7</w:t>
      </w:r>
      <w:r>
        <w:rPr>
          <w:rFonts w:ascii="Arial" w:eastAsia="Calibri" w:hAnsi="Arial" w:cs="Arial"/>
          <w:b/>
          <w:bCs/>
          <w:sz w:val="28"/>
          <w:szCs w:val="28"/>
          <w:lang w:val="en-US" w:eastAsia="hi-IN" w:bidi="hi-IN"/>
        </w:rPr>
        <w:t xml:space="preserve"> </w:t>
      </w:r>
      <w:r w:rsidRPr="000C411D">
        <w:rPr>
          <w:rFonts w:ascii="Arial" w:eastAsia="Calibri" w:hAnsi="Arial" w:cs="Arial"/>
          <w:sz w:val="28"/>
          <w:szCs w:val="28"/>
          <w:lang w:val="en-US" w:eastAsia="hi-IN" w:bidi="hi-IN"/>
        </w:rPr>
        <w:t xml:space="preserve">Therefore that disciple whom Jesus loved saith unto Peter, </w:t>
      </w:r>
      <w:proofErr w:type="gramStart"/>
      <w:r w:rsidRPr="000C411D">
        <w:rPr>
          <w:rFonts w:ascii="Arial" w:eastAsia="Calibri" w:hAnsi="Arial" w:cs="Arial"/>
          <w:sz w:val="28"/>
          <w:szCs w:val="28"/>
          <w:lang w:val="en-US" w:eastAsia="hi-IN" w:bidi="hi-IN"/>
        </w:rPr>
        <w:t>It</w:t>
      </w:r>
      <w:proofErr w:type="gramEnd"/>
      <w:r w:rsidRPr="000C411D">
        <w:rPr>
          <w:rFonts w:ascii="Arial" w:eastAsia="Calibri" w:hAnsi="Arial" w:cs="Arial"/>
          <w:sz w:val="28"/>
          <w:szCs w:val="28"/>
          <w:lang w:val="en-US" w:eastAsia="hi-IN" w:bidi="hi-IN"/>
        </w:rPr>
        <w:t xml:space="preserve"> is the Lord. Now when Simon Peter heard that it was the Lord, he </w:t>
      </w:r>
      <w:proofErr w:type="gramStart"/>
      <w:r w:rsidRPr="000C411D">
        <w:rPr>
          <w:rFonts w:ascii="Arial" w:eastAsia="Calibri" w:hAnsi="Arial" w:cs="Arial"/>
          <w:sz w:val="28"/>
          <w:szCs w:val="28"/>
          <w:lang w:val="en-US" w:eastAsia="hi-IN" w:bidi="hi-IN"/>
        </w:rPr>
        <w:t>girt</w:t>
      </w:r>
      <w:proofErr w:type="gramEnd"/>
      <w:r w:rsidRPr="000C411D">
        <w:rPr>
          <w:rFonts w:ascii="Arial" w:eastAsia="Calibri" w:hAnsi="Arial" w:cs="Arial"/>
          <w:sz w:val="28"/>
          <w:szCs w:val="28"/>
          <w:lang w:val="en-US" w:eastAsia="hi-IN" w:bidi="hi-IN"/>
        </w:rPr>
        <w:t> </w:t>
      </w:r>
      <w:r w:rsidRPr="000C411D">
        <w:rPr>
          <w:rFonts w:ascii="Arial" w:eastAsia="Calibri" w:hAnsi="Arial" w:cs="Arial"/>
          <w:i/>
          <w:iCs/>
          <w:sz w:val="28"/>
          <w:szCs w:val="28"/>
          <w:lang w:val="en-US" w:eastAsia="hi-IN" w:bidi="hi-IN"/>
        </w:rPr>
        <w:t>his</w:t>
      </w:r>
      <w:r w:rsidRPr="000C411D">
        <w:rPr>
          <w:rFonts w:ascii="Arial" w:eastAsia="Calibri" w:hAnsi="Arial" w:cs="Arial"/>
          <w:sz w:val="28"/>
          <w:szCs w:val="28"/>
          <w:lang w:val="en-US" w:eastAsia="hi-IN" w:bidi="hi-IN"/>
        </w:rPr>
        <w:t> fisher's coat </w:t>
      </w:r>
      <w:r w:rsidRPr="000C411D">
        <w:rPr>
          <w:rFonts w:ascii="Arial" w:eastAsia="Calibri" w:hAnsi="Arial" w:cs="Arial"/>
          <w:i/>
          <w:iCs/>
          <w:sz w:val="28"/>
          <w:szCs w:val="28"/>
          <w:lang w:val="en-US" w:eastAsia="hi-IN" w:bidi="hi-IN"/>
        </w:rPr>
        <w:t>unto him</w:t>
      </w:r>
      <w:r w:rsidRPr="000C411D">
        <w:rPr>
          <w:rFonts w:ascii="Arial" w:eastAsia="Calibri" w:hAnsi="Arial" w:cs="Arial"/>
          <w:sz w:val="28"/>
          <w:szCs w:val="28"/>
          <w:lang w:val="en-US" w:eastAsia="hi-IN" w:bidi="hi-IN"/>
        </w:rPr>
        <w:t>, (for he was naked,) and did cast himself into the sea.</w:t>
      </w:r>
    </w:p>
    <w:p w14:paraId="3DBAFF1B" w14:textId="77777777" w:rsidR="001C5B39" w:rsidRPr="00060D66" w:rsidRDefault="001C5B39" w:rsidP="001C5B39">
      <w:pPr>
        <w:pStyle w:val="firstparagraph"/>
        <w:numPr>
          <w:ilvl w:val="0"/>
          <w:numId w:val="1"/>
        </w:numPr>
        <w:rPr>
          <w:rStyle w:val="mainbodyChar"/>
          <w:rFonts w:ascii="Arial" w:hAnsi="Arial" w:cs="Arial"/>
          <w:sz w:val="28"/>
          <w:szCs w:val="28"/>
        </w:rPr>
      </w:pPr>
      <w:r w:rsidRPr="00060D66">
        <w:rPr>
          <w:rFonts w:ascii="Arial" w:eastAsia="Calibri" w:hAnsi="Arial" w:cs="Arial"/>
          <w:sz w:val="28"/>
          <w:szCs w:val="28"/>
          <w:lang w:val="en-US" w:eastAsia="hi-IN" w:bidi="hi-IN"/>
        </w:rPr>
        <w:t>Mark 14:51 And there followed him a certain young man, having a linen cloth cast about </w:t>
      </w:r>
      <w:r w:rsidRPr="00060D66">
        <w:rPr>
          <w:rFonts w:ascii="Arial" w:eastAsia="Calibri" w:hAnsi="Arial" w:cs="Arial"/>
          <w:i/>
          <w:iCs/>
          <w:sz w:val="28"/>
          <w:szCs w:val="28"/>
          <w:lang w:val="en-US" w:eastAsia="hi-IN" w:bidi="hi-IN"/>
        </w:rPr>
        <w:t>his</w:t>
      </w:r>
      <w:r w:rsidRPr="00060D66">
        <w:rPr>
          <w:rFonts w:ascii="Arial" w:eastAsia="Calibri" w:hAnsi="Arial" w:cs="Arial"/>
          <w:sz w:val="28"/>
          <w:szCs w:val="28"/>
          <w:lang w:val="en-US" w:eastAsia="hi-IN" w:bidi="hi-IN"/>
        </w:rPr>
        <w:t> naked </w:t>
      </w:r>
      <w:r w:rsidRPr="00060D66">
        <w:rPr>
          <w:rFonts w:ascii="Arial" w:eastAsia="Calibri" w:hAnsi="Arial" w:cs="Arial"/>
          <w:i/>
          <w:iCs/>
          <w:sz w:val="28"/>
          <w:szCs w:val="28"/>
          <w:lang w:val="en-US" w:eastAsia="hi-IN" w:bidi="hi-IN"/>
        </w:rPr>
        <w:t>body</w:t>
      </w:r>
      <w:r w:rsidRPr="00060D66">
        <w:rPr>
          <w:rFonts w:ascii="Arial" w:eastAsia="Calibri" w:hAnsi="Arial" w:cs="Arial"/>
          <w:sz w:val="28"/>
          <w:szCs w:val="28"/>
          <w:lang w:val="en-US" w:eastAsia="hi-IN" w:bidi="hi-IN"/>
        </w:rPr>
        <w:t>; and the young men laid hold on him:</w:t>
      </w:r>
    </w:p>
    <w:p w14:paraId="49D971F2" w14:textId="77777777" w:rsidR="001C5B39" w:rsidRPr="00060D66" w:rsidRDefault="001C5B39" w:rsidP="001C5B39">
      <w:pPr>
        <w:pStyle w:val="firstparagraph"/>
        <w:rPr>
          <w:rStyle w:val="mainbodyChar"/>
          <w:rFonts w:ascii="Arial" w:hAnsi="Arial" w:cs="Arial"/>
          <w:sz w:val="28"/>
          <w:szCs w:val="28"/>
        </w:rPr>
      </w:pPr>
    </w:p>
    <w:p w14:paraId="35F5212A" w14:textId="77777777" w:rsidR="001C5B39" w:rsidRPr="001F4775" w:rsidRDefault="001C5B39" w:rsidP="001C5B39">
      <w:pPr>
        <w:pStyle w:val="firstparagraph"/>
        <w:rPr>
          <w:rStyle w:val="mainbodyChar"/>
          <w:rFonts w:ascii="Arial" w:hAnsi="Arial" w:cs="Arial"/>
          <w:b/>
          <w:bCs/>
          <w:sz w:val="28"/>
          <w:szCs w:val="28"/>
        </w:rPr>
      </w:pPr>
      <w:r w:rsidRPr="001F4775">
        <w:rPr>
          <w:rStyle w:val="mainbodyChar"/>
          <w:rFonts w:ascii="Arial" w:hAnsi="Arial" w:cs="Arial"/>
          <w:b/>
          <w:bCs/>
          <w:sz w:val="28"/>
          <w:szCs w:val="28"/>
        </w:rPr>
        <w:t>Smashing babies against rocks makes you happy</w:t>
      </w:r>
    </w:p>
    <w:p w14:paraId="18061057" w14:textId="77777777" w:rsidR="001C5B39" w:rsidRPr="001F4775" w:rsidRDefault="001C5B39" w:rsidP="001C5B39">
      <w:pPr>
        <w:pStyle w:val="firstparagraph"/>
        <w:numPr>
          <w:ilvl w:val="0"/>
          <w:numId w:val="1"/>
        </w:numPr>
        <w:rPr>
          <w:rStyle w:val="mainbodyChar"/>
          <w:rFonts w:ascii="Arial" w:hAnsi="Arial" w:cs="Arial"/>
          <w:sz w:val="28"/>
          <w:szCs w:val="28"/>
        </w:rPr>
      </w:pPr>
      <w:r w:rsidRPr="001F4775">
        <w:rPr>
          <w:rStyle w:val="mainbodyChar"/>
          <w:rFonts w:ascii="Arial" w:hAnsi="Arial" w:cs="Arial"/>
          <w:sz w:val="28"/>
          <w:szCs w:val="28"/>
        </w:rPr>
        <w:t>Psalm 137:9 (Most translations) - "Happy shall he be, that taketh and dasheth thy little ones against the stones.”</w:t>
      </w:r>
    </w:p>
    <w:p w14:paraId="3BADA968" w14:textId="77777777" w:rsidR="001C5B39" w:rsidRDefault="001C5B39" w:rsidP="001C5B39">
      <w:pPr>
        <w:rPr>
          <w:rFonts w:ascii="Arial" w:hAnsi="Arial" w:cs="Arial"/>
          <w:b/>
          <w:bCs/>
          <w:sz w:val="28"/>
          <w:szCs w:val="28"/>
        </w:rPr>
      </w:pPr>
    </w:p>
    <w:p w14:paraId="1048BF6B" w14:textId="77777777" w:rsidR="001C5B39" w:rsidRPr="001F4775" w:rsidRDefault="001C5B39" w:rsidP="001C5B39">
      <w:pPr>
        <w:pStyle w:val="firstparagraph"/>
        <w:rPr>
          <w:rStyle w:val="mainbodyChar"/>
          <w:rFonts w:ascii="Arial" w:hAnsi="Arial" w:cs="Arial"/>
          <w:b/>
          <w:bCs/>
          <w:sz w:val="28"/>
          <w:szCs w:val="28"/>
        </w:rPr>
      </w:pPr>
      <w:r w:rsidRPr="001F4775">
        <w:rPr>
          <w:rStyle w:val="mainbodyChar"/>
          <w:rFonts w:ascii="Arial" w:hAnsi="Arial" w:cs="Arial"/>
          <w:b/>
          <w:bCs/>
          <w:sz w:val="28"/>
          <w:szCs w:val="28"/>
        </w:rPr>
        <w:t>Female Angels or women with wings</w:t>
      </w:r>
    </w:p>
    <w:p w14:paraId="51E42E08" w14:textId="77777777" w:rsidR="001C5B39" w:rsidRPr="001F4775" w:rsidRDefault="001C5B39" w:rsidP="001C5B39">
      <w:pPr>
        <w:pStyle w:val="firstparagraph"/>
        <w:numPr>
          <w:ilvl w:val="0"/>
          <w:numId w:val="1"/>
        </w:numPr>
        <w:rPr>
          <w:rStyle w:val="mainbodyChar"/>
          <w:rFonts w:ascii="Arial" w:hAnsi="Arial" w:cs="Arial"/>
          <w:sz w:val="28"/>
          <w:szCs w:val="28"/>
        </w:rPr>
      </w:pPr>
      <w:r w:rsidRPr="001F4775">
        <w:rPr>
          <w:rStyle w:val="mainbodyChar"/>
          <w:rFonts w:ascii="Arial" w:hAnsi="Arial" w:cs="Arial"/>
          <w:sz w:val="28"/>
          <w:szCs w:val="28"/>
        </w:rPr>
        <w:t>Zechariah 5:9 (Most translations) - "Then lifted I up mine eyes, and looked, and, behold, there came out two women, and the wind was in their wings; for they had wings like the wings of a stork: and they lifted up the ephah between the earth and the heaven.”</w:t>
      </w:r>
    </w:p>
    <w:p w14:paraId="39C6D1A8" w14:textId="77777777" w:rsidR="001C5B39" w:rsidRPr="001F4775" w:rsidRDefault="001C5B39" w:rsidP="001C5B39">
      <w:pPr>
        <w:pStyle w:val="firstparagraph"/>
        <w:rPr>
          <w:rStyle w:val="mainbodyChar"/>
          <w:rFonts w:ascii="Arial" w:hAnsi="Arial" w:cs="Arial"/>
          <w:sz w:val="28"/>
          <w:szCs w:val="28"/>
        </w:rPr>
      </w:pPr>
    </w:p>
    <w:p w14:paraId="1B65F153" w14:textId="77777777" w:rsidR="001C5B39" w:rsidRPr="001F4775" w:rsidRDefault="001C5B39" w:rsidP="001C5B39">
      <w:pPr>
        <w:pStyle w:val="firstparagraph"/>
        <w:rPr>
          <w:rFonts w:ascii="Arial" w:eastAsia="Calibri" w:hAnsi="Arial" w:cs="Arial"/>
          <w:sz w:val="28"/>
          <w:szCs w:val="28"/>
          <w:lang w:val="en-US" w:eastAsia="hi-IN" w:bidi="hi-IN"/>
        </w:rPr>
      </w:pPr>
      <w:r w:rsidRPr="001F4775">
        <w:rPr>
          <w:rFonts w:ascii="Arial" w:eastAsia="Calibri" w:hAnsi="Arial" w:cs="Arial"/>
          <w:b/>
          <w:bCs/>
          <w:sz w:val="28"/>
          <w:szCs w:val="28"/>
          <w:lang w:val="en-US" w:eastAsia="hi-IN" w:bidi="hi-IN"/>
        </w:rPr>
        <w:t>666 appearing several more times in the bible in addition to the original reference in Revelations:</w:t>
      </w:r>
    </w:p>
    <w:p w14:paraId="30E7C815" w14:textId="77777777" w:rsidR="001C5B39" w:rsidRPr="001F4775" w:rsidRDefault="001C5B39" w:rsidP="001C5B39">
      <w:pPr>
        <w:pStyle w:val="firstparagraph"/>
        <w:numPr>
          <w:ilvl w:val="0"/>
          <w:numId w:val="1"/>
        </w:numPr>
        <w:rPr>
          <w:rFonts w:ascii="Arial" w:eastAsia="Calibri" w:hAnsi="Arial" w:cs="Arial"/>
          <w:sz w:val="28"/>
          <w:szCs w:val="28"/>
          <w:lang w:val="en-US" w:eastAsia="hi-IN" w:bidi="hi-IN"/>
        </w:rPr>
      </w:pPr>
      <w:r w:rsidRPr="001F4775">
        <w:rPr>
          <w:rFonts w:ascii="Arial" w:eastAsia="Calibri" w:hAnsi="Arial" w:cs="Arial"/>
          <w:b/>
          <w:bCs/>
          <w:sz w:val="28"/>
          <w:szCs w:val="28"/>
          <w:lang w:val="en-US" w:eastAsia="hi-IN" w:bidi="hi-IN"/>
        </w:rPr>
        <w:t>Rev 13</w:t>
      </w:r>
      <w:r w:rsidRPr="001F4775">
        <w:rPr>
          <w:rFonts w:ascii="Arial" w:eastAsia="Calibri" w:hAnsi="Arial" w:cs="Arial"/>
          <w:sz w:val="28"/>
          <w:szCs w:val="28"/>
          <w:lang w:val="en-US" w:eastAsia="hi-IN" w:bidi="hi-IN"/>
        </w:rPr>
        <w:t xml:space="preserve"> –</w:t>
      </w:r>
      <w:r w:rsidRPr="001F4775">
        <w:rPr>
          <w:rFonts w:ascii="Arial" w:eastAsia="Calibri" w:hAnsi="Arial" w:cs="Arial"/>
          <w:sz w:val="28"/>
          <w:szCs w:val="28"/>
          <w:lang w:val="id-ID" w:eastAsia="hi-IN" w:bidi="hi-IN"/>
        </w:rPr>
        <w:t>Here is wisdom. Let him that hath understanding count the number of the beast: for it is the number of a man; and his number is Six hundred threescore and six.</w:t>
      </w:r>
    </w:p>
    <w:p w14:paraId="46F399AE" w14:textId="77777777" w:rsidR="001C5B39" w:rsidRPr="001F4775" w:rsidRDefault="001C5B39" w:rsidP="001C5B39">
      <w:pPr>
        <w:pStyle w:val="firstparagraph"/>
        <w:numPr>
          <w:ilvl w:val="0"/>
          <w:numId w:val="1"/>
        </w:numPr>
        <w:rPr>
          <w:rFonts w:ascii="Arial" w:eastAsia="Calibri" w:hAnsi="Arial" w:cs="Arial"/>
          <w:sz w:val="28"/>
          <w:szCs w:val="28"/>
          <w:lang w:val="en-US" w:eastAsia="hi-IN" w:bidi="hi-IN"/>
        </w:rPr>
      </w:pPr>
      <w:r w:rsidRPr="001F4775">
        <w:rPr>
          <w:rFonts w:ascii="Arial" w:eastAsia="Calibri" w:hAnsi="Arial" w:cs="Arial"/>
          <w:b/>
          <w:bCs/>
          <w:sz w:val="28"/>
          <w:szCs w:val="28"/>
          <w:lang w:val="id-ID" w:eastAsia="hi-IN" w:bidi="hi-IN"/>
        </w:rPr>
        <w:lastRenderedPageBreak/>
        <w:t>1 Kings 10:14</w:t>
      </w:r>
      <w:r w:rsidRPr="001F4775">
        <w:rPr>
          <w:rFonts w:ascii="Arial" w:eastAsia="Calibri" w:hAnsi="Arial" w:cs="Arial"/>
          <w:sz w:val="28"/>
          <w:szCs w:val="28"/>
          <w:lang w:val="id-ID" w:eastAsia="hi-IN" w:bidi="hi-IN"/>
        </w:rPr>
        <w:t xml:space="preserve"> / 2 Chron 9:13 Now the weight of gold that came to Solomon in one year was six hundred threescore and six talents of gold,</w:t>
      </w:r>
    </w:p>
    <w:p w14:paraId="0A5B9011" w14:textId="77777777" w:rsidR="001C5B39" w:rsidRPr="001F4775" w:rsidRDefault="001C5B39" w:rsidP="001C5B39">
      <w:pPr>
        <w:pStyle w:val="firstparagraph"/>
        <w:numPr>
          <w:ilvl w:val="0"/>
          <w:numId w:val="1"/>
        </w:numPr>
        <w:rPr>
          <w:rFonts w:ascii="Arial" w:eastAsia="Calibri" w:hAnsi="Arial" w:cs="Arial"/>
          <w:sz w:val="28"/>
          <w:szCs w:val="28"/>
          <w:lang w:val="en-US" w:eastAsia="hi-IN" w:bidi="hi-IN"/>
        </w:rPr>
      </w:pPr>
      <w:r w:rsidRPr="001F4775">
        <w:rPr>
          <w:rFonts w:ascii="Arial" w:eastAsia="Calibri" w:hAnsi="Arial" w:cs="Arial"/>
          <w:b/>
          <w:bCs/>
          <w:sz w:val="28"/>
          <w:szCs w:val="28"/>
          <w:lang w:val="id-ID" w:eastAsia="hi-IN" w:bidi="hi-IN"/>
        </w:rPr>
        <w:t>Ez 2:13</w:t>
      </w:r>
      <w:r w:rsidRPr="001F4775">
        <w:rPr>
          <w:rFonts w:ascii="Arial" w:eastAsia="Calibri" w:hAnsi="Arial" w:cs="Arial"/>
          <w:sz w:val="28"/>
          <w:szCs w:val="28"/>
          <w:lang w:val="id-ID" w:eastAsia="hi-IN" w:bidi="hi-IN"/>
        </w:rPr>
        <w:t xml:space="preserve">   The children of Adonikam, six hundred sixty and six.</w:t>
      </w:r>
    </w:p>
    <w:p w14:paraId="75B28635" w14:textId="77777777" w:rsidR="001C5B39" w:rsidRPr="001F4775" w:rsidRDefault="001C5B39" w:rsidP="001C5B39">
      <w:pPr>
        <w:pStyle w:val="ListParagraph"/>
        <w:spacing w:line="259" w:lineRule="auto"/>
        <w:rPr>
          <w:rFonts w:ascii="Arial" w:hAnsi="Arial" w:cs="Arial"/>
          <w:sz w:val="28"/>
          <w:szCs w:val="28"/>
        </w:rPr>
      </w:pPr>
    </w:p>
    <w:p w14:paraId="5CD39BA2" w14:textId="77777777" w:rsidR="001C5B39" w:rsidRPr="001F4775" w:rsidRDefault="001C5B39" w:rsidP="001C5B39">
      <w:pPr>
        <w:pStyle w:val="firstparagraph"/>
        <w:jc w:val="left"/>
        <w:rPr>
          <w:rFonts w:ascii="Arial" w:hAnsi="Arial" w:cs="Arial"/>
          <w:b/>
          <w:bCs/>
          <w:sz w:val="28"/>
          <w:szCs w:val="28"/>
          <w:lang w:bidi="hi-IN"/>
        </w:rPr>
      </w:pPr>
      <w:r w:rsidRPr="001F4775">
        <w:rPr>
          <w:rFonts w:ascii="Arial" w:hAnsi="Arial" w:cs="Arial"/>
          <w:b/>
          <w:bCs/>
          <w:sz w:val="28"/>
          <w:szCs w:val="28"/>
          <w:lang w:bidi="hi-IN"/>
        </w:rPr>
        <w:t>Name any reference in the scripture to extra biblical books or influences outside the Bible</w:t>
      </w:r>
    </w:p>
    <w:p w14:paraId="3D0683C6" w14:textId="77777777" w:rsidR="001C5B39" w:rsidRPr="001F4775" w:rsidRDefault="001C5B39" w:rsidP="001C5B39">
      <w:pPr>
        <w:pStyle w:val="firstparagraph"/>
        <w:numPr>
          <w:ilvl w:val="0"/>
          <w:numId w:val="3"/>
        </w:numPr>
        <w:rPr>
          <w:rFonts w:ascii="Arial" w:hAnsi="Arial" w:cs="Arial"/>
          <w:sz w:val="28"/>
          <w:szCs w:val="28"/>
          <w:lang w:bidi="hi-IN"/>
        </w:rPr>
      </w:pPr>
      <w:r w:rsidRPr="001F4775">
        <w:rPr>
          <w:rFonts w:ascii="Arial" w:hAnsi="Arial" w:cs="Arial"/>
          <w:sz w:val="28"/>
          <w:szCs w:val="28"/>
          <w:lang w:val="en-US" w:bidi="hi-IN"/>
        </w:rPr>
        <w:t xml:space="preserve">Is it not written in the book of </w:t>
      </w:r>
      <w:proofErr w:type="gramStart"/>
      <w:r w:rsidRPr="001F4775">
        <w:rPr>
          <w:rFonts w:ascii="Arial" w:hAnsi="Arial" w:cs="Arial"/>
          <w:sz w:val="28"/>
          <w:szCs w:val="28"/>
          <w:lang w:val="en-US" w:bidi="hi-IN"/>
        </w:rPr>
        <w:t xml:space="preserve">Jasher </w:t>
      </w:r>
      <w:r w:rsidRPr="001F4775">
        <w:rPr>
          <w:rFonts w:ascii="Arial" w:hAnsi="Arial" w:cs="Arial"/>
          <w:sz w:val="28"/>
          <w:szCs w:val="28"/>
          <w:lang w:bidi="hi-IN"/>
        </w:rPr>
        <w:t xml:space="preserve"> (</w:t>
      </w:r>
      <w:proofErr w:type="gramEnd"/>
      <w:r w:rsidRPr="001F4775">
        <w:rPr>
          <w:rFonts w:ascii="Arial" w:hAnsi="Arial" w:cs="Arial"/>
          <w:sz w:val="28"/>
          <w:szCs w:val="28"/>
          <w:lang w:bidi="hi-IN"/>
        </w:rPr>
        <w:t>Joshua 10:13</w:t>
      </w:r>
      <w:proofErr w:type="gramStart"/>
      <w:r w:rsidRPr="001F4775">
        <w:rPr>
          <w:rFonts w:ascii="Arial" w:hAnsi="Arial" w:cs="Arial"/>
          <w:sz w:val="28"/>
          <w:szCs w:val="28"/>
          <w:lang w:bidi="hi-IN"/>
        </w:rPr>
        <w:t>,  2</w:t>
      </w:r>
      <w:proofErr w:type="gramEnd"/>
      <w:r w:rsidRPr="001F4775">
        <w:rPr>
          <w:rFonts w:ascii="Arial" w:hAnsi="Arial" w:cs="Arial"/>
          <w:sz w:val="28"/>
          <w:szCs w:val="28"/>
          <w:vertAlign w:val="superscript"/>
          <w:lang w:bidi="hi-IN"/>
        </w:rPr>
        <w:t>nd</w:t>
      </w:r>
      <w:r w:rsidRPr="001F4775">
        <w:rPr>
          <w:rFonts w:ascii="Arial" w:hAnsi="Arial" w:cs="Arial"/>
          <w:sz w:val="28"/>
          <w:szCs w:val="28"/>
          <w:lang w:bidi="hi-IN"/>
        </w:rPr>
        <w:t xml:space="preserve"> Sam 1:17)</w:t>
      </w:r>
    </w:p>
    <w:p w14:paraId="3DFA0850" w14:textId="77777777" w:rsidR="001C5B39" w:rsidRPr="001F4775" w:rsidRDefault="001C5B39" w:rsidP="001C5B39">
      <w:pPr>
        <w:pStyle w:val="firstparagraph"/>
        <w:numPr>
          <w:ilvl w:val="0"/>
          <w:numId w:val="3"/>
        </w:numPr>
        <w:rPr>
          <w:rFonts w:ascii="Arial" w:hAnsi="Arial" w:cs="Arial"/>
          <w:sz w:val="28"/>
          <w:szCs w:val="28"/>
          <w:lang w:val="en-US" w:bidi="hi-IN"/>
        </w:rPr>
      </w:pPr>
      <w:r w:rsidRPr="001F4775">
        <w:rPr>
          <w:rFonts w:ascii="Arial" w:hAnsi="Arial" w:cs="Arial"/>
          <w:sz w:val="28"/>
          <w:szCs w:val="28"/>
          <w:lang w:val="en-US" w:bidi="hi-IN"/>
        </w:rPr>
        <w:t xml:space="preserve">Enoch, the seventh from Adam, also prophesied about </w:t>
      </w:r>
      <w:proofErr w:type="gramStart"/>
      <w:r w:rsidRPr="001F4775">
        <w:rPr>
          <w:rFonts w:ascii="Arial" w:hAnsi="Arial" w:cs="Arial"/>
          <w:sz w:val="28"/>
          <w:szCs w:val="28"/>
          <w:lang w:val="en-US" w:bidi="hi-IN"/>
        </w:rPr>
        <w:t>them  (</w:t>
      </w:r>
      <w:proofErr w:type="gramEnd"/>
      <w:r w:rsidRPr="001F4775">
        <w:rPr>
          <w:rFonts w:ascii="Arial" w:hAnsi="Arial" w:cs="Arial"/>
          <w:sz w:val="28"/>
          <w:szCs w:val="28"/>
          <w:lang w:val="en-US" w:bidi="hi-IN"/>
        </w:rPr>
        <w:t xml:space="preserve">Jude 1:14) </w:t>
      </w:r>
    </w:p>
    <w:p w14:paraId="3C1DC68B" w14:textId="77777777" w:rsidR="001C5B39" w:rsidRPr="001F4775" w:rsidRDefault="001C5B39" w:rsidP="001C5B39">
      <w:pPr>
        <w:pStyle w:val="firstparagraph"/>
        <w:numPr>
          <w:ilvl w:val="0"/>
          <w:numId w:val="3"/>
        </w:numPr>
        <w:rPr>
          <w:rFonts w:ascii="Arial" w:hAnsi="Arial" w:cs="Arial"/>
          <w:sz w:val="28"/>
          <w:szCs w:val="28"/>
          <w:lang w:val="en-US" w:bidi="hi-IN"/>
        </w:rPr>
      </w:pPr>
      <w:r w:rsidRPr="001F4775">
        <w:rPr>
          <w:rFonts w:ascii="Arial" w:hAnsi="Arial" w:cs="Arial"/>
          <w:sz w:val="28"/>
          <w:szCs w:val="28"/>
          <w:lang w:bidi="hi-IN"/>
        </w:rPr>
        <w:t xml:space="preserve">"For in him we live, and move, and have our being; as certain also of your own poets have said, </w:t>
      </w:r>
      <w:proofErr w:type="gramStart"/>
      <w:r w:rsidRPr="001F4775">
        <w:rPr>
          <w:rFonts w:ascii="Arial" w:hAnsi="Arial" w:cs="Arial"/>
          <w:sz w:val="28"/>
          <w:szCs w:val="28"/>
          <w:lang w:bidi="hi-IN"/>
        </w:rPr>
        <w:t>For</w:t>
      </w:r>
      <w:proofErr w:type="gramEnd"/>
      <w:r w:rsidRPr="001F4775">
        <w:rPr>
          <w:rFonts w:ascii="Arial" w:hAnsi="Arial" w:cs="Arial"/>
          <w:sz w:val="28"/>
          <w:szCs w:val="28"/>
          <w:lang w:bidi="hi-IN"/>
        </w:rPr>
        <w:t xml:space="preserve"> we are also his </w:t>
      </w:r>
      <w:proofErr w:type="gramStart"/>
      <w:r w:rsidRPr="001F4775">
        <w:rPr>
          <w:rFonts w:ascii="Arial" w:hAnsi="Arial" w:cs="Arial"/>
          <w:sz w:val="28"/>
          <w:szCs w:val="28"/>
          <w:lang w:bidi="hi-IN"/>
        </w:rPr>
        <w:t>offspring.“</w:t>
      </w:r>
      <w:proofErr w:type="gramEnd"/>
      <w:r w:rsidRPr="001F4775">
        <w:rPr>
          <w:rFonts w:ascii="Arial" w:hAnsi="Arial" w:cs="Arial"/>
          <w:sz w:val="28"/>
          <w:szCs w:val="28"/>
          <w:lang w:bidi="hi-IN"/>
        </w:rPr>
        <w:t xml:space="preserve">  (</w:t>
      </w:r>
      <w:r w:rsidRPr="001F4775">
        <w:rPr>
          <w:rFonts w:ascii="Arial" w:hAnsi="Arial" w:cs="Arial"/>
          <w:sz w:val="28"/>
          <w:szCs w:val="28"/>
          <w:lang w:val="en-US" w:bidi="hi-IN"/>
        </w:rPr>
        <w:t>Acts 17:28)</w:t>
      </w:r>
    </w:p>
    <w:p w14:paraId="5D56A866" w14:textId="77777777" w:rsidR="001C5B39" w:rsidRPr="001F4775" w:rsidRDefault="001C5B39" w:rsidP="001C5B39">
      <w:pPr>
        <w:pStyle w:val="firstparagraph"/>
        <w:numPr>
          <w:ilvl w:val="0"/>
          <w:numId w:val="3"/>
        </w:numPr>
        <w:rPr>
          <w:rFonts w:ascii="Arial" w:hAnsi="Arial" w:cs="Arial"/>
          <w:sz w:val="28"/>
          <w:szCs w:val="28"/>
          <w:lang w:val="en-US" w:bidi="hi-IN"/>
        </w:rPr>
      </w:pPr>
      <w:r w:rsidRPr="001F4775">
        <w:rPr>
          <w:rFonts w:ascii="Arial" w:hAnsi="Arial" w:cs="Arial"/>
          <w:sz w:val="28"/>
          <w:szCs w:val="28"/>
          <w:lang w:val="en-US" w:bidi="hi-IN"/>
        </w:rPr>
        <w:t xml:space="preserve">the book of Shemaiah the </w:t>
      </w:r>
      <w:proofErr w:type="gramStart"/>
      <w:r w:rsidRPr="001F4775">
        <w:rPr>
          <w:rFonts w:ascii="Arial" w:hAnsi="Arial" w:cs="Arial"/>
          <w:sz w:val="28"/>
          <w:szCs w:val="28"/>
          <w:lang w:val="en-US" w:bidi="hi-IN"/>
        </w:rPr>
        <w:t>prophet  (</w:t>
      </w:r>
      <w:proofErr w:type="gramEnd"/>
      <w:r w:rsidRPr="001F4775">
        <w:rPr>
          <w:rFonts w:ascii="Arial" w:hAnsi="Arial" w:cs="Arial"/>
          <w:sz w:val="28"/>
          <w:szCs w:val="28"/>
          <w:lang w:val="en-US" w:bidi="hi-IN"/>
        </w:rPr>
        <w:t>2</w:t>
      </w:r>
      <w:r w:rsidRPr="001F4775">
        <w:rPr>
          <w:rFonts w:ascii="Arial" w:hAnsi="Arial" w:cs="Arial"/>
          <w:sz w:val="28"/>
          <w:szCs w:val="28"/>
          <w:vertAlign w:val="superscript"/>
          <w:lang w:val="en-US" w:bidi="hi-IN"/>
        </w:rPr>
        <w:t>nd</w:t>
      </w:r>
      <w:r w:rsidRPr="001F4775">
        <w:rPr>
          <w:rFonts w:ascii="Arial" w:hAnsi="Arial" w:cs="Arial"/>
          <w:sz w:val="28"/>
          <w:szCs w:val="28"/>
          <w:lang w:val="en-US" w:bidi="hi-IN"/>
        </w:rPr>
        <w:t xml:space="preserve"> Chronicles 12:15</w:t>
      </w:r>
    </w:p>
    <w:p w14:paraId="60872C17" w14:textId="77777777" w:rsidR="001C5B39" w:rsidRPr="001F4775" w:rsidRDefault="001C5B39" w:rsidP="001C5B39">
      <w:pPr>
        <w:pStyle w:val="firstparagraph"/>
        <w:numPr>
          <w:ilvl w:val="0"/>
          <w:numId w:val="3"/>
        </w:numPr>
        <w:rPr>
          <w:rFonts w:ascii="Arial" w:hAnsi="Arial" w:cs="Arial"/>
          <w:sz w:val="28"/>
          <w:szCs w:val="28"/>
          <w:lang w:bidi="hi-IN"/>
        </w:rPr>
      </w:pPr>
      <w:r w:rsidRPr="001F4775">
        <w:rPr>
          <w:rFonts w:ascii="Arial" w:hAnsi="Arial" w:cs="Arial"/>
          <w:sz w:val="28"/>
          <w:szCs w:val="28"/>
          <w:lang w:bidi="hi-IN"/>
        </w:rPr>
        <w:t>Iddo the seer concerning genealogies (2</w:t>
      </w:r>
      <w:r w:rsidRPr="001F4775">
        <w:rPr>
          <w:rFonts w:ascii="Arial" w:hAnsi="Arial" w:cs="Arial"/>
          <w:sz w:val="28"/>
          <w:szCs w:val="28"/>
          <w:vertAlign w:val="superscript"/>
          <w:lang w:bidi="hi-IN"/>
        </w:rPr>
        <w:t>nd</w:t>
      </w:r>
      <w:r w:rsidRPr="001F4775">
        <w:rPr>
          <w:rFonts w:ascii="Arial" w:hAnsi="Arial" w:cs="Arial"/>
          <w:sz w:val="28"/>
          <w:szCs w:val="28"/>
          <w:lang w:bidi="hi-IN"/>
        </w:rPr>
        <w:t xml:space="preserve"> Chronicles 12:15)</w:t>
      </w:r>
    </w:p>
    <w:p w14:paraId="3CB362CB" w14:textId="77777777" w:rsidR="001C5B39" w:rsidRPr="001F4775" w:rsidRDefault="001C5B39" w:rsidP="001C5B39">
      <w:pPr>
        <w:pStyle w:val="firstparagraph"/>
        <w:numPr>
          <w:ilvl w:val="0"/>
          <w:numId w:val="3"/>
        </w:numPr>
        <w:rPr>
          <w:rFonts w:ascii="Arial" w:hAnsi="Arial" w:cs="Arial"/>
          <w:sz w:val="28"/>
          <w:szCs w:val="28"/>
          <w:lang w:bidi="hi-IN"/>
        </w:rPr>
      </w:pPr>
      <w:r w:rsidRPr="001F4775">
        <w:rPr>
          <w:rFonts w:ascii="Arial" w:hAnsi="Arial" w:cs="Arial"/>
          <w:sz w:val="28"/>
          <w:szCs w:val="28"/>
          <w:lang w:bidi="hi-IN"/>
        </w:rPr>
        <w:t>the book of Nathan the prophet (1</w:t>
      </w:r>
      <w:r w:rsidRPr="001F4775">
        <w:rPr>
          <w:rFonts w:ascii="Arial" w:hAnsi="Arial" w:cs="Arial"/>
          <w:sz w:val="28"/>
          <w:szCs w:val="28"/>
          <w:vertAlign w:val="superscript"/>
          <w:lang w:bidi="hi-IN"/>
        </w:rPr>
        <w:t>st</w:t>
      </w:r>
      <w:r w:rsidRPr="001F4775">
        <w:rPr>
          <w:rFonts w:ascii="Arial" w:hAnsi="Arial" w:cs="Arial"/>
          <w:sz w:val="28"/>
          <w:szCs w:val="28"/>
          <w:lang w:bidi="hi-IN"/>
        </w:rPr>
        <w:t xml:space="preserve"> Chronicles 29:29)</w:t>
      </w:r>
    </w:p>
    <w:p w14:paraId="48E1E9ED" w14:textId="77777777" w:rsidR="001C5B39" w:rsidRPr="001F4775" w:rsidRDefault="001C5B39" w:rsidP="001C5B39">
      <w:pPr>
        <w:pStyle w:val="firstparagraph"/>
        <w:numPr>
          <w:ilvl w:val="0"/>
          <w:numId w:val="3"/>
        </w:numPr>
        <w:rPr>
          <w:rFonts w:ascii="Arial" w:hAnsi="Arial" w:cs="Arial"/>
          <w:sz w:val="28"/>
          <w:szCs w:val="28"/>
          <w:lang w:bidi="hi-IN"/>
        </w:rPr>
      </w:pPr>
      <w:r w:rsidRPr="001F4775">
        <w:rPr>
          <w:rFonts w:ascii="Arial" w:hAnsi="Arial" w:cs="Arial"/>
          <w:sz w:val="28"/>
          <w:szCs w:val="28"/>
          <w:lang w:bidi="hi-IN"/>
        </w:rPr>
        <w:t>the book of Gad the seer (1</w:t>
      </w:r>
      <w:r w:rsidRPr="001F4775">
        <w:rPr>
          <w:rFonts w:ascii="Arial" w:hAnsi="Arial" w:cs="Arial"/>
          <w:sz w:val="28"/>
          <w:szCs w:val="28"/>
          <w:vertAlign w:val="superscript"/>
          <w:lang w:bidi="hi-IN"/>
        </w:rPr>
        <w:t>st</w:t>
      </w:r>
      <w:r w:rsidRPr="001F4775">
        <w:rPr>
          <w:rFonts w:ascii="Arial" w:hAnsi="Arial" w:cs="Arial"/>
          <w:sz w:val="28"/>
          <w:szCs w:val="28"/>
          <w:lang w:bidi="hi-IN"/>
        </w:rPr>
        <w:t xml:space="preserve"> Chronicles 29:29)</w:t>
      </w:r>
    </w:p>
    <w:p w14:paraId="1DD7FD52" w14:textId="77777777" w:rsidR="001C5B39" w:rsidRPr="001F4775" w:rsidRDefault="001C5B39" w:rsidP="001C5B39">
      <w:pPr>
        <w:pStyle w:val="firstparagraph"/>
        <w:numPr>
          <w:ilvl w:val="0"/>
          <w:numId w:val="3"/>
        </w:numPr>
        <w:rPr>
          <w:rFonts w:ascii="Arial" w:hAnsi="Arial" w:cs="Arial"/>
          <w:sz w:val="28"/>
          <w:szCs w:val="28"/>
          <w:lang w:bidi="hi-IN"/>
        </w:rPr>
      </w:pPr>
      <w:r w:rsidRPr="001F4775">
        <w:rPr>
          <w:rFonts w:ascii="Arial" w:hAnsi="Arial" w:cs="Arial"/>
          <w:sz w:val="28"/>
          <w:szCs w:val="28"/>
          <w:lang w:bidi="hi-IN"/>
        </w:rPr>
        <w:t>the book of the acts of Solomon</w:t>
      </w:r>
    </w:p>
    <w:p w14:paraId="021DEC90" w14:textId="77777777" w:rsidR="001C5B39" w:rsidRPr="001F4775" w:rsidRDefault="001C5B39" w:rsidP="001C5B39">
      <w:pPr>
        <w:pStyle w:val="firstparagraph"/>
        <w:numPr>
          <w:ilvl w:val="0"/>
          <w:numId w:val="3"/>
        </w:numPr>
        <w:rPr>
          <w:rFonts w:ascii="Arial" w:hAnsi="Arial" w:cs="Arial"/>
          <w:sz w:val="28"/>
          <w:szCs w:val="28"/>
          <w:lang w:bidi="hi-IN"/>
        </w:rPr>
      </w:pPr>
      <w:r w:rsidRPr="001F4775">
        <w:rPr>
          <w:rFonts w:ascii="Arial" w:hAnsi="Arial" w:cs="Arial"/>
          <w:sz w:val="28"/>
          <w:szCs w:val="28"/>
          <w:lang w:bidi="hi-IN"/>
        </w:rPr>
        <w:t>the book of the chronicles of the kings of Israel. 1 Kings 14:19</w:t>
      </w:r>
    </w:p>
    <w:p w14:paraId="51090583" w14:textId="77777777" w:rsidR="001C5B39" w:rsidRPr="001F4775" w:rsidRDefault="001C5B39" w:rsidP="001C5B39">
      <w:pPr>
        <w:pStyle w:val="firstparagraph"/>
        <w:ind w:left="720"/>
        <w:rPr>
          <w:rFonts w:ascii="Arial" w:hAnsi="Arial" w:cs="Arial"/>
          <w:sz w:val="28"/>
          <w:szCs w:val="28"/>
          <w:lang w:val="en-US" w:bidi="hi-IN"/>
        </w:rPr>
      </w:pPr>
    </w:p>
    <w:p w14:paraId="62254B15" w14:textId="77777777" w:rsidR="001C5B39" w:rsidRPr="001F4775" w:rsidRDefault="001C5B39" w:rsidP="001C5B39">
      <w:pPr>
        <w:pStyle w:val="firstparagraph"/>
        <w:rPr>
          <w:rFonts w:ascii="Arial" w:hAnsi="Arial" w:cs="Arial"/>
          <w:b/>
          <w:bCs/>
          <w:sz w:val="28"/>
          <w:szCs w:val="28"/>
          <w:lang w:val="en-US" w:bidi="hi-IN"/>
        </w:rPr>
      </w:pPr>
      <w:r w:rsidRPr="001F4775">
        <w:rPr>
          <w:rFonts w:ascii="Arial" w:hAnsi="Arial" w:cs="Arial"/>
          <w:b/>
          <w:bCs/>
          <w:sz w:val="28"/>
          <w:szCs w:val="28"/>
          <w:lang w:val="en-US" w:bidi="hi-IN"/>
        </w:rPr>
        <w:t>How many times are the 10 commandments listed in the Bible?  Are any of the 10 commandments included in a list that includes ceremonial laws?</w:t>
      </w:r>
    </w:p>
    <w:p w14:paraId="4BBE42F7" w14:textId="77777777" w:rsidR="001C5B39" w:rsidRPr="001F4775" w:rsidRDefault="001C5B39" w:rsidP="001C5B39">
      <w:pPr>
        <w:pStyle w:val="firstparagraph"/>
        <w:rPr>
          <w:rFonts w:ascii="Arial" w:hAnsi="Arial" w:cs="Arial"/>
          <w:sz w:val="28"/>
          <w:szCs w:val="28"/>
          <w:lang w:bidi="hi-IN"/>
        </w:rPr>
      </w:pPr>
      <w:r w:rsidRPr="001F4775">
        <w:rPr>
          <w:rFonts w:ascii="Arial" w:hAnsi="Arial" w:cs="Arial"/>
          <w:sz w:val="28"/>
          <w:szCs w:val="28"/>
          <w:lang w:bidi="hi-IN"/>
        </w:rPr>
        <w:t>The Ten Commandments most famously appear in:</w:t>
      </w:r>
    </w:p>
    <w:p w14:paraId="5D1BCB81" w14:textId="77777777" w:rsidR="001C5B39" w:rsidRPr="001F4775" w:rsidRDefault="001C5B39" w:rsidP="001C5B39">
      <w:pPr>
        <w:pStyle w:val="firstparagraph"/>
        <w:numPr>
          <w:ilvl w:val="0"/>
          <w:numId w:val="4"/>
        </w:numPr>
        <w:rPr>
          <w:rFonts w:ascii="Arial" w:hAnsi="Arial" w:cs="Arial"/>
          <w:sz w:val="28"/>
          <w:szCs w:val="28"/>
          <w:lang w:bidi="hi-IN"/>
        </w:rPr>
      </w:pPr>
      <w:r w:rsidRPr="001F4775">
        <w:rPr>
          <w:rFonts w:ascii="Arial" w:hAnsi="Arial" w:cs="Arial"/>
          <w:sz w:val="28"/>
          <w:szCs w:val="28"/>
          <w:lang w:bidi="hi-IN"/>
        </w:rPr>
        <w:t>Exodus 20:1–17</w:t>
      </w:r>
    </w:p>
    <w:p w14:paraId="0E5B0289" w14:textId="77777777" w:rsidR="001C5B39" w:rsidRPr="001F4775" w:rsidRDefault="001C5B39" w:rsidP="001C5B39">
      <w:pPr>
        <w:pStyle w:val="firstparagraph"/>
        <w:numPr>
          <w:ilvl w:val="0"/>
          <w:numId w:val="4"/>
        </w:numPr>
        <w:rPr>
          <w:rFonts w:ascii="Arial" w:hAnsi="Arial" w:cs="Arial"/>
          <w:sz w:val="28"/>
          <w:szCs w:val="28"/>
          <w:lang w:bidi="hi-IN"/>
        </w:rPr>
      </w:pPr>
      <w:r w:rsidRPr="001F4775">
        <w:rPr>
          <w:rFonts w:ascii="Arial" w:hAnsi="Arial" w:cs="Arial"/>
          <w:sz w:val="28"/>
          <w:szCs w:val="28"/>
          <w:lang w:bidi="hi-IN"/>
        </w:rPr>
        <w:t>Deuteronomy 5:6–21</w:t>
      </w:r>
    </w:p>
    <w:p w14:paraId="547D001C" w14:textId="77777777" w:rsidR="001C5B39" w:rsidRDefault="001C5B39" w:rsidP="001C5B39">
      <w:pPr>
        <w:pStyle w:val="firstparagraph"/>
        <w:rPr>
          <w:rFonts w:ascii="Arial" w:hAnsi="Arial" w:cs="Arial"/>
          <w:sz w:val="28"/>
          <w:szCs w:val="28"/>
          <w:lang w:bidi="hi-IN"/>
        </w:rPr>
      </w:pPr>
    </w:p>
    <w:p w14:paraId="5A7A10CE" w14:textId="77777777" w:rsidR="001C5B39" w:rsidRPr="001F4775" w:rsidRDefault="001C5B39" w:rsidP="001C5B39">
      <w:pPr>
        <w:pStyle w:val="firstparagraph"/>
        <w:rPr>
          <w:rFonts w:ascii="Arial" w:hAnsi="Arial" w:cs="Arial"/>
          <w:sz w:val="28"/>
          <w:szCs w:val="28"/>
          <w:lang w:bidi="hi-IN"/>
        </w:rPr>
      </w:pPr>
      <w:r w:rsidRPr="001F4775">
        <w:rPr>
          <w:rFonts w:ascii="Arial" w:hAnsi="Arial" w:cs="Arial"/>
          <w:sz w:val="28"/>
          <w:szCs w:val="28"/>
          <w:lang w:bidi="hi-IN"/>
        </w:rPr>
        <w:lastRenderedPageBreak/>
        <w:t xml:space="preserve">However, Exodus 34:11–28 is being called a "renewed covenant", and verse 28 even says: </w:t>
      </w:r>
      <w:r w:rsidRPr="001F4775">
        <w:rPr>
          <w:rFonts w:ascii="Arial" w:hAnsi="Arial" w:cs="Arial"/>
          <w:i/>
          <w:iCs/>
          <w:sz w:val="28"/>
          <w:szCs w:val="28"/>
          <w:lang w:bidi="hi-IN"/>
        </w:rPr>
        <w:t>“he wrote upon the tables the words of the covenant, the ten commandments.”</w:t>
      </w:r>
    </w:p>
    <w:p w14:paraId="17E3987D" w14:textId="77777777" w:rsidR="001C5B39" w:rsidRPr="001F4775" w:rsidRDefault="001C5B39" w:rsidP="001C5B39">
      <w:pPr>
        <w:pStyle w:val="firstparagraph"/>
        <w:rPr>
          <w:rFonts w:ascii="Arial" w:hAnsi="Arial" w:cs="Arial"/>
          <w:sz w:val="28"/>
          <w:szCs w:val="28"/>
          <w:lang w:val="en-US" w:bidi="hi-IN"/>
        </w:rPr>
      </w:pPr>
      <w:r w:rsidRPr="001F4775">
        <w:rPr>
          <w:rFonts w:ascii="Arial" w:hAnsi="Arial" w:cs="Arial"/>
          <w:sz w:val="28"/>
          <w:szCs w:val="28"/>
          <w:lang w:bidi="hi-IN"/>
        </w:rPr>
        <w:t xml:space="preserve">But the content of Exodus 34 is significantly different from the traditional Ten Commandments in Exodus 20. </w:t>
      </w:r>
      <w:r w:rsidRPr="001F4775">
        <w:rPr>
          <w:rFonts w:ascii="Arial" w:hAnsi="Arial" w:cs="Arial"/>
          <w:sz w:val="28"/>
          <w:szCs w:val="28"/>
          <w:lang w:val="en-US" w:bidi="hi-IN"/>
        </w:rPr>
        <w:t>Only 3 to 4 of the traditional Ten Commandments (no other gods, no idols, Sabbath, possibly coveting) appear in Exodus 34. The rest are replaced with ceremonial and covenantal laws unique to Israel.</w:t>
      </w:r>
    </w:p>
    <w:p w14:paraId="115DAB3C" w14:textId="77777777" w:rsidR="001C5B39" w:rsidRPr="001F4775" w:rsidRDefault="001C5B39" w:rsidP="001C5B39">
      <w:pPr>
        <w:spacing w:line="259" w:lineRule="auto"/>
        <w:rPr>
          <w:rFonts w:ascii="Arial" w:hAnsi="Arial" w:cs="Arial"/>
          <w:b/>
          <w:bCs/>
          <w:sz w:val="28"/>
          <w:szCs w:val="28"/>
        </w:rPr>
      </w:pPr>
    </w:p>
    <w:p w14:paraId="517EDCA3" w14:textId="77777777" w:rsidR="001C5B39" w:rsidRPr="001F4775" w:rsidRDefault="001C5B39" w:rsidP="001C5B39">
      <w:pPr>
        <w:spacing w:line="259" w:lineRule="auto"/>
        <w:rPr>
          <w:rFonts w:ascii="Arial" w:hAnsi="Arial" w:cs="Arial"/>
          <w:b/>
          <w:bCs/>
          <w:sz w:val="28"/>
          <w:szCs w:val="28"/>
        </w:rPr>
      </w:pPr>
      <w:r w:rsidRPr="001F4775">
        <w:rPr>
          <w:rFonts w:ascii="Arial" w:hAnsi="Arial" w:cs="Arial"/>
          <w:b/>
          <w:bCs/>
          <w:sz w:val="28"/>
          <w:szCs w:val="28"/>
        </w:rPr>
        <w:t>Fornication &amp; adultery condoned</w:t>
      </w:r>
    </w:p>
    <w:p w14:paraId="0AE329C4" w14:textId="77777777" w:rsidR="001C5B39" w:rsidRPr="001F4775" w:rsidRDefault="001C5B39" w:rsidP="001C5B39">
      <w:pPr>
        <w:pStyle w:val="ListParagraph"/>
        <w:numPr>
          <w:ilvl w:val="0"/>
          <w:numId w:val="5"/>
        </w:numPr>
        <w:spacing w:line="259" w:lineRule="auto"/>
        <w:rPr>
          <w:rFonts w:ascii="Arial" w:hAnsi="Arial" w:cs="Arial"/>
          <w:sz w:val="28"/>
          <w:szCs w:val="28"/>
        </w:rPr>
      </w:pPr>
      <w:r w:rsidRPr="001F4775">
        <w:rPr>
          <w:rFonts w:ascii="Arial" w:hAnsi="Arial" w:cs="Arial"/>
          <w:sz w:val="28"/>
          <w:szCs w:val="28"/>
        </w:rPr>
        <w:t xml:space="preserve">Hosea </w:t>
      </w:r>
      <w:proofErr w:type="gramStart"/>
      <w:r w:rsidRPr="001F4775">
        <w:rPr>
          <w:rFonts w:ascii="Arial" w:hAnsi="Arial" w:cs="Arial"/>
          <w:sz w:val="28"/>
          <w:szCs w:val="28"/>
        </w:rPr>
        <w:t>4:14  I</w:t>
      </w:r>
      <w:proofErr w:type="gramEnd"/>
      <w:r w:rsidRPr="001F4775">
        <w:rPr>
          <w:rFonts w:ascii="Arial" w:hAnsi="Arial" w:cs="Arial"/>
          <w:sz w:val="28"/>
          <w:szCs w:val="28"/>
        </w:rPr>
        <w:t xml:space="preserve"> will not punish your daughters when they commit whoredom, nor your </w:t>
      </w:r>
      <w:proofErr w:type="spellStart"/>
      <w:r w:rsidRPr="001F4775">
        <w:rPr>
          <w:rFonts w:ascii="Arial" w:hAnsi="Arial" w:cs="Arial"/>
          <w:sz w:val="28"/>
          <w:szCs w:val="28"/>
        </w:rPr>
        <w:t>spouses</w:t>
      </w:r>
      <w:proofErr w:type="spellEnd"/>
      <w:r w:rsidRPr="001F4775">
        <w:rPr>
          <w:rFonts w:ascii="Arial" w:hAnsi="Arial" w:cs="Arial"/>
          <w:sz w:val="28"/>
          <w:szCs w:val="28"/>
        </w:rPr>
        <w:t xml:space="preserve"> when they commit adultery: for themselves are separated with whores, and they sacrifice with harlots: </w:t>
      </w:r>
      <w:proofErr w:type="gramStart"/>
      <w:r w:rsidRPr="001F4775">
        <w:rPr>
          <w:rFonts w:ascii="Arial" w:hAnsi="Arial" w:cs="Arial"/>
          <w:sz w:val="28"/>
          <w:szCs w:val="28"/>
        </w:rPr>
        <w:t>therefore</w:t>
      </w:r>
      <w:proofErr w:type="gramEnd"/>
      <w:r w:rsidRPr="001F4775">
        <w:rPr>
          <w:rFonts w:ascii="Arial" w:hAnsi="Arial" w:cs="Arial"/>
          <w:sz w:val="28"/>
          <w:szCs w:val="28"/>
        </w:rPr>
        <w:t xml:space="preserve"> the people </w:t>
      </w:r>
      <w:r w:rsidRPr="001F4775">
        <w:rPr>
          <w:rFonts w:ascii="Arial" w:hAnsi="Arial" w:cs="Arial"/>
          <w:i/>
          <w:iCs/>
          <w:sz w:val="28"/>
          <w:szCs w:val="28"/>
        </w:rPr>
        <w:t>that</w:t>
      </w:r>
      <w:r w:rsidRPr="001F4775">
        <w:rPr>
          <w:rFonts w:ascii="Arial" w:hAnsi="Arial" w:cs="Arial"/>
          <w:sz w:val="28"/>
          <w:szCs w:val="28"/>
        </w:rPr>
        <w:t> doth not understand shall fall.</w:t>
      </w:r>
    </w:p>
    <w:p w14:paraId="47C601CB" w14:textId="77777777" w:rsidR="001C5B39" w:rsidRDefault="001C5B39" w:rsidP="001C5B39">
      <w:pPr>
        <w:pStyle w:val="firstparagraph"/>
        <w:jc w:val="left"/>
        <w:rPr>
          <w:rFonts w:ascii="Arial" w:hAnsi="Arial" w:cs="Arial"/>
          <w:b/>
          <w:bCs/>
          <w:sz w:val="28"/>
          <w:szCs w:val="28"/>
          <w:lang w:val="en-US" w:bidi="hi-IN"/>
        </w:rPr>
      </w:pPr>
    </w:p>
    <w:p w14:paraId="123FAE6D" w14:textId="77777777" w:rsidR="001C5B39" w:rsidRPr="001F4775" w:rsidRDefault="001C5B39" w:rsidP="001C5B39">
      <w:pPr>
        <w:pStyle w:val="firstparagraph"/>
        <w:jc w:val="left"/>
        <w:rPr>
          <w:rFonts w:ascii="Arial" w:hAnsi="Arial" w:cs="Arial"/>
          <w:b/>
          <w:bCs/>
          <w:sz w:val="28"/>
          <w:szCs w:val="28"/>
          <w:lang w:val="en-US" w:bidi="hi-IN"/>
        </w:rPr>
      </w:pPr>
      <w:r>
        <w:rPr>
          <w:rFonts w:ascii="Arial" w:hAnsi="Arial" w:cs="Arial"/>
          <w:b/>
          <w:bCs/>
          <w:sz w:val="28"/>
          <w:szCs w:val="28"/>
          <w:lang w:val="en-US" w:bidi="hi-IN"/>
        </w:rPr>
        <w:t>Changes in various versions</w:t>
      </w:r>
    </w:p>
    <w:p w14:paraId="301351BB" w14:textId="77777777" w:rsidR="001C5B39" w:rsidRDefault="001C5B39" w:rsidP="001C5B39">
      <w:pPr>
        <w:spacing w:line="259" w:lineRule="auto"/>
        <w:rPr>
          <w:rFonts w:ascii="Arial" w:hAnsi="Arial" w:cs="Arial"/>
          <w:b/>
          <w:bCs/>
          <w:sz w:val="28"/>
          <w:szCs w:val="28"/>
        </w:rPr>
      </w:pPr>
    </w:p>
    <w:p w14:paraId="70334D5F" w14:textId="77777777" w:rsidR="001C5B39" w:rsidRPr="001F4775" w:rsidRDefault="001C5B39" w:rsidP="001C5B39">
      <w:pPr>
        <w:spacing w:line="259" w:lineRule="auto"/>
        <w:rPr>
          <w:rFonts w:ascii="Arial" w:hAnsi="Arial" w:cs="Arial"/>
          <w:sz w:val="28"/>
          <w:szCs w:val="28"/>
        </w:rPr>
      </w:pPr>
      <w:proofErr w:type="gramStart"/>
      <w:r w:rsidRPr="001F4775">
        <w:rPr>
          <w:rFonts w:ascii="Arial" w:hAnsi="Arial" w:cs="Arial"/>
          <w:b/>
          <w:bCs/>
          <w:sz w:val="28"/>
          <w:szCs w:val="28"/>
        </w:rPr>
        <w:t>Masturbation</w:t>
      </w:r>
      <w:r w:rsidRPr="001F4775">
        <w:rPr>
          <w:rFonts w:ascii="Arial" w:hAnsi="Arial" w:cs="Arial"/>
          <w:sz w:val="28"/>
          <w:szCs w:val="28"/>
        </w:rPr>
        <w:t xml:space="preserve">  (</w:t>
      </w:r>
      <w:proofErr w:type="gramEnd"/>
      <w:r w:rsidRPr="001F4775">
        <w:rPr>
          <w:rFonts w:ascii="Arial" w:hAnsi="Arial" w:cs="Arial"/>
          <w:sz w:val="28"/>
          <w:szCs w:val="28"/>
        </w:rPr>
        <w:t>American Standard Version ONLY)</w:t>
      </w:r>
    </w:p>
    <w:p w14:paraId="7B2C1890" w14:textId="77777777" w:rsidR="001C5B39" w:rsidRPr="002B14D7" w:rsidRDefault="001C5B39" w:rsidP="001C5B39">
      <w:pPr>
        <w:pStyle w:val="ListParagraph"/>
        <w:numPr>
          <w:ilvl w:val="0"/>
          <w:numId w:val="2"/>
        </w:numPr>
        <w:spacing w:line="259" w:lineRule="auto"/>
        <w:rPr>
          <w:rFonts w:ascii="Arial" w:hAnsi="Arial" w:cs="Arial"/>
          <w:sz w:val="28"/>
          <w:szCs w:val="28"/>
        </w:rPr>
      </w:pPr>
      <w:r w:rsidRPr="002B14D7">
        <w:rPr>
          <w:rFonts w:ascii="Arial" w:hAnsi="Arial" w:cs="Arial"/>
          <w:sz w:val="28"/>
          <w:szCs w:val="28"/>
        </w:rPr>
        <w:t xml:space="preserve">Isaiah </w:t>
      </w:r>
      <w:proofErr w:type="gramStart"/>
      <w:r w:rsidRPr="002B14D7">
        <w:rPr>
          <w:rFonts w:ascii="Arial" w:hAnsi="Arial" w:cs="Arial"/>
          <w:sz w:val="28"/>
          <w:szCs w:val="28"/>
        </w:rPr>
        <w:t>27:12  "</w:t>
      </w:r>
      <w:proofErr w:type="gramEnd"/>
      <w:r w:rsidRPr="002B14D7">
        <w:rPr>
          <w:rFonts w:ascii="Arial" w:hAnsi="Arial" w:cs="Arial"/>
          <w:sz w:val="28"/>
          <w:szCs w:val="28"/>
        </w:rPr>
        <w:t xml:space="preserve">Jehovah will beat off His fruit" </w:t>
      </w:r>
    </w:p>
    <w:p w14:paraId="65B7519C" w14:textId="77777777" w:rsidR="001C5B39" w:rsidRPr="001F4775" w:rsidRDefault="001C5B39" w:rsidP="001C5B39">
      <w:pPr>
        <w:pStyle w:val="firstparagraph"/>
        <w:rPr>
          <w:rStyle w:val="mainbodyChar"/>
          <w:rFonts w:ascii="Arial" w:hAnsi="Arial" w:cs="Arial"/>
          <w:b/>
          <w:bCs/>
          <w:sz w:val="28"/>
          <w:szCs w:val="28"/>
        </w:rPr>
      </w:pPr>
    </w:p>
    <w:p w14:paraId="7EB87218" w14:textId="77777777" w:rsidR="00B15FCE" w:rsidRDefault="00B15FCE"/>
    <w:sectPr w:rsidR="00B15FC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Libre Baskerville">
    <w:charset w:val="00"/>
    <w:family w:val="auto"/>
    <w:pitch w:val="variable"/>
    <w:sig w:usb0="A00000BF" w:usb1="5000005B" w:usb2="00000000" w:usb3="00000000" w:csb0="00000093" w:csb1="00000000"/>
  </w:font>
  <w:font w:name="SimSun">
    <w:altName w:val="宋体"/>
    <w:panose1 w:val="02010600030101010101"/>
    <w:charset w:val="86"/>
    <w:family w:val="auto"/>
    <w:pitch w:val="variable"/>
    <w:sig w:usb0="00000203" w:usb1="288F0000" w:usb2="00000016" w:usb3="00000000" w:csb0="00040001" w:csb1="00000000"/>
  </w:font>
  <w:font w:name="Theano Didot">
    <w:altName w:val="Cambria Math"/>
    <w:charset w:val="00"/>
    <w:family w:val="roman"/>
    <w:pitch w:val="variable"/>
    <w:sig w:usb0="00000001" w:usb1="500020CB" w:usb2="00000000" w:usb3="00000000" w:csb0="0000009B"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7045DAB"/>
    <w:multiLevelType w:val="hybridMultilevel"/>
    <w:tmpl w:val="DD3CD0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2B83EB0"/>
    <w:multiLevelType w:val="hybridMultilevel"/>
    <w:tmpl w:val="42CCF0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8725355"/>
    <w:multiLevelType w:val="hybridMultilevel"/>
    <w:tmpl w:val="0F50C3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CF2009D"/>
    <w:multiLevelType w:val="hybridMultilevel"/>
    <w:tmpl w:val="78862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DEE3A3A"/>
    <w:multiLevelType w:val="hybridMultilevel"/>
    <w:tmpl w:val="E092E4FE"/>
    <w:lvl w:ilvl="0" w:tplc="71B4AA12">
      <w:start w:val="1"/>
      <w:numFmt w:val="bullet"/>
      <w:lvlText w:val="•"/>
      <w:lvlJc w:val="left"/>
      <w:pPr>
        <w:tabs>
          <w:tab w:val="num" w:pos="720"/>
        </w:tabs>
        <w:ind w:left="720" w:hanging="360"/>
      </w:pPr>
      <w:rPr>
        <w:rFonts w:ascii="Times New Roman" w:hAnsi="Times New Roman" w:hint="default"/>
      </w:rPr>
    </w:lvl>
    <w:lvl w:ilvl="1" w:tplc="1B9A2D1A" w:tentative="1">
      <w:start w:val="1"/>
      <w:numFmt w:val="bullet"/>
      <w:lvlText w:val="•"/>
      <w:lvlJc w:val="left"/>
      <w:pPr>
        <w:tabs>
          <w:tab w:val="num" w:pos="1440"/>
        </w:tabs>
        <w:ind w:left="1440" w:hanging="360"/>
      </w:pPr>
      <w:rPr>
        <w:rFonts w:ascii="Times New Roman" w:hAnsi="Times New Roman" w:hint="default"/>
      </w:rPr>
    </w:lvl>
    <w:lvl w:ilvl="2" w:tplc="A42461FA" w:tentative="1">
      <w:start w:val="1"/>
      <w:numFmt w:val="bullet"/>
      <w:lvlText w:val="•"/>
      <w:lvlJc w:val="left"/>
      <w:pPr>
        <w:tabs>
          <w:tab w:val="num" w:pos="2160"/>
        </w:tabs>
        <w:ind w:left="2160" w:hanging="360"/>
      </w:pPr>
      <w:rPr>
        <w:rFonts w:ascii="Times New Roman" w:hAnsi="Times New Roman" w:hint="default"/>
      </w:rPr>
    </w:lvl>
    <w:lvl w:ilvl="3" w:tplc="3CE6B8EA" w:tentative="1">
      <w:start w:val="1"/>
      <w:numFmt w:val="bullet"/>
      <w:lvlText w:val="•"/>
      <w:lvlJc w:val="left"/>
      <w:pPr>
        <w:tabs>
          <w:tab w:val="num" w:pos="2880"/>
        </w:tabs>
        <w:ind w:left="2880" w:hanging="360"/>
      </w:pPr>
      <w:rPr>
        <w:rFonts w:ascii="Times New Roman" w:hAnsi="Times New Roman" w:hint="default"/>
      </w:rPr>
    </w:lvl>
    <w:lvl w:ilvl="4" w:tplc="939AF2E0" w:tentative="1">
      <w:start w:val="1"/>
      <w:numFmt w:val="bullet"/>
      <w:lvlText w:val="•"/>
      <w:lvlJc w:val="left"/>
      <w:pPr>
        <w:tabs>
          <w:tab w:val="num" w:pos="3600"/>
        </w:tabs>
        <w:ind w:left="3600" w:hanging="360"/>
      </w:pPr>
      <w:rPr>
        <w:rFonts w:ascii="Times New Roman" w:hAnsi="Times New Roman" w:hint="default"/>
      </w:rPr>
    </w:lvl>
    <w:lvl w:ilvl="5" w:tplc="333011B4" w:tentative="1">
      <w:start w:val="1"/>
      <w:numFmt w:val="bullet"/>
      <w:lvlText w:val="•"/>
      <w:lvlJc w:val="left"/>
      <w:pPr>
        <w:tabs>
          <w:tab w:val="num" w:pos="4320"/>
        </w:tabs>
        <w:ind w:left="4320" w:hanging="360"/>
      </w:pPr>
      <w:rPr>
        <w:rFonts w:ascii="Times New Roman" w:hAnsi="Times New Roman" w:hint="default"/>
      </w:rPr>
    </w:lvl>
    <w:lvl w:ilvl="6" w:tplc="95CE8BC0" w:tentative="1">
      <w:start w:val="1"/>
      <w:numFmt w:val="bullet"/>
      <w:lvlText w:val="•"/>
      <w:lvlJc w:val="left"/>
      <w:pPr>
        <w:tabs>
          <w:tab w:val="num" w:pos="5040"/>
        </w:tabs>
        <w:ind w:left="5040" w:hanging="360"/>
      </w:pPr>
      <w:rPr>
        <w:rFonts w:ascii="Times New Roman" w:hAnsi="Times New Roman" w:hint="default"/>
      </w:rPr>
    </w:lvl>
    <w:lvl w:ilvl="7" w:tplc="C056238A" w:tentative="1">
      <w:start w:val="1"/>
      <w:numFmt w:val="bullet"/>
      <w:lvlText w:val="•"/>
      <w:lvlJc w:val="left"/>
      <w:pPr>
        <w:tabs>
          <w:tab w:val="num" w:pos="5760"/>
        </w:tabs>
        <w:ind w:left="5760" w:hanging="360"/>
      </w:pPr>
      <w:rPr>
        <w:rFonts w:ascii="Times New Roman" w:hAnsi="Times New Roman" w:hint="default"/>
      </w:rPr>
    </w:lvl>
    <w:lvl w:ilvl="8" w:tplc="D9DC7074" w:tentative="1">
      <w:start w:val="1"/>
      <w:numFmt w:val="bullet"/>
      <w:lvlText w:val="•"/>
      <w:lvlJc w:val="left"/>
      <w:pPr>
        <w:tabs>
          <w:tab w:val="num" w:pos="6480"/>
        </w:tabs>
        <w:ind w:left="6480" w:hanging="360"/>
      </w:pPr>
      <w:rPr>
        <w:rFonts w:ascii="Times New Roman" w:hAnsi="Times New Roman" w:hint="default"/>
      </w:rPr>
    </w:lvl>
  </w:abstractNum>
  <w:abstractNum w:abstractNumId="5" w15:restartNumberingAfterBreak="0">
    <w:nsid w:val="67EB6EA2"/>
    <w:multiLevelType w:val="multilevel"/>
    <w:tmpl w:val="6600AE42"/>
    <w:lvl w:ilvl="0">
      <w:start w:val="1"/>
      <w:numFmt w:val="decimal"/>
      <w:lvlText w:val="%1."/>
      <w:lvlJc w:val="left"/>
      <w:pPr>
        <w:tabs>
          <w:tab w:val="num" w:pos="720"/>
        </w:tabs>
        <w:ind w:left="720" w:hanging="360"/>
      </w:pPr>
      <w:rPr>
        <w:rFonts w:hint="default"/>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554808554">
    <w:abstractNumId w:val="0"/>
  </w:num>
  <w:num w:numId="2" w16cid:durableId="225996222">
    <w:abstractNumId w:val="2"/>
  </w:num>
  <w:num w:numId="3" w16cid:durableId="956913048">
    <w:abstractNumId w:val="5"/>
  </w:num>
  <w:num w:numId="4" w16cid:durableId="1376736664">
    <w:abstractNumId w:val="4"/>
  </w:num>
  <w:num w:numId="5" w16cid:durableId="1056273965">
    <w:abstractNumId w:val="3"/>
  </w:num>
  <w:num w:numId="6" w16cid:durableId="120960674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B39"/>
    <w:rsid w:val="001C5B39"/>
    <w:rsid w:val="00230C59"/>
    <w:rsid w:val="005C08E3"/>
    <w:rsid w:val="005C5873"/>
    <w:rsid w:val="00711325"/>
    <w:rsid w:val="00904BAF"/>
    <w:rsid w:val="009B3C24"/>
    <w:rsid w:val="00B15FCE"/>
    <w:rsid w:val="00B86A96"/>
    <w:rsid w:val="00CC6455"/>
    <w:rsid w:val="00F17C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B6F3BB"/>
  <w15:chartTrackingRefBased/>
  <w15:docId w15:val="{B8609A0A-05C8-4A52-A534-FED7413BE9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C5B39"/>
  </w:style>
  <w:style w:type="paragraph" w:styleId="Heading1">
    <w:name w:val="heading 1"/>
    <w:basedOn w:val="Normal"/>
    <w:next w:val="Normal"/>
    <w:link w:val="Heading1Char"/>
    <w:uiPriority w:val="9"/>
    <w:qFormat/>
    <w:rsid w:val="001C5B3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C5B3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C5B3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C5B3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C5B3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C5B3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C5B3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C5B3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C5B3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C5B3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C5B3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C5B3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C5B3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C5B3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C5B3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C5B3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C5B3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C5B39"/>
    <w:rPr>
      <w:rFonts w:eastAsiaTheme="majorEastAsia" w:cstheme="majorBidi"/>
      <w:color w:val="272727" w:themeColor="text1" w:themeTint="D8"/>
    </w:rPr>
  </w:style>
  <w:style w:type="paragraph" w:styleId="Title">
    <w:name w:val="Title"/>
    <w:basedOn w:val="Normal"/>
    <w:next w:val="Normal"/>
    <w:link w:val="TitleChar"/>
    <w:uiPriority w:val="10"/>
    <w:qFormat/>
    <w:rsid w:val="001C5B3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C5B3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C5B3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C5B3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C5B39"/>
    <w:pPr>
      <w:spacing w:before="160"/>
      <w:jc w:val="center"/>
    </w:pPr>
    <w:rPr>
      <w:i/>
      <w:iCs/>
      <w:color w:val="404040" w:themeColor="text1" w:themeTint="BF"/>
    </w:rPr>
  </w:style>
  <w:style w:type="character" w:customStyle="1" w:styleId="QuoteChar">
    <w:name w:val="Quote Char"/>
    <w:basedOn w:val="DefaultParagraphFont"/>
    <w:link w:val="Quote"/>
    <w:uiPriority w:val="29"/>
    <w:rsid w:val="001C5B39"/>
    <w:rPr>
      <w:i/>
      <w:iCs/>
      <w:color w:val="404040" w:themeColor="text1" w:themeTint="BF"/>
    </w:rPr>
  </w:style>
  <w:style w:type="paragraph" w:styleId="ListParagraph">
    <w:name w:val="List Paragraph"/>
    <w:basedOn w:val="Normal"/>
    <w:uiPriority w:val="34"/>
    <w:qFormat/>
    <w:rsid w:val="001C5B39"/>
    <w:pPr>
      <w:ind w:left="720"/>
      <w:contextualSpacing/>
    </w:pPr>
  </w:style>
  <w:style w:type="character" w:styleId="IntenseEmphasis">
    <w:name w:val="Intense Emphasis"/>
    <w:basedOn w:val="DefaultParagraphFont"/>
    <w:uiPriority w:val="21"/>
    <w:qFormat/>
    <w:rsid w:val="001C5B39"/>
    <w:rPr>
      <w:i/>
      <w:iCs/>
      <w:color w:val="2F5496" w:themeColor="accent1" w:themeShade="BF"/>
    </w:rPr>
  </w:style>
  <w:style w:type="paragraph" w:styleId="IntenseQuote">
    <w:name w:val="Intense Quote"/>
    <w:basedOn w:val="Normal"/>
    <w:next w:val="Normal"/>
    <w:link w:val="IntenseQuoteChar"/>
    <w:uiPriority w:val="30"/>
    <w:qFormat/>
    <w:rsid w:val="001C5B3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C5B39"/>
    <w:rPr>
      <w:i/>
      <w:iCs/>
      <w:color w:val="2F5496" w:themeColor="accent1" w:themeShade="BF"/>
    </w:rPr>
  </w:style>
  <w:style w:type="character" w:styleId="IntenseReference">
    <w:name w:val="Intense Reference"/>
    <w:basedOn w:val="DefaultParagraphFont"/>
    <w:uiPriority w:val="32"/>
    <w:qFormat/>
    <w:rsid w:val="001C5B39"/>
    <w:rPr>
      <w:b/>
      <w:bCs/>
      <w:smallCaps/>
      <w:color w:val="2F5496" w:themeColor="accent1" w:themeShade="BF"/>
      <w:spacing w:val="5"/>
    </w:rPr>
  </w:style>
  <w:style w:type="paragraph" w:customStyle="1" w:styleId="mainbody">
    <w:name w:val="main body"/>
    <w:basedOn w:val="Normal"/>
    <w:link w:val="mainbodyChar"/>
    <w:qFormat/>
    <w:rsid w:val="001C5B39"/>
    <w:pPr>
      <w:widowControl w:val="0"/>
      <w:suppressAutoHyphens/>
      <w:spacing w:after="0" w:line="336" w:lineRule="auto"/>
      <w:ind w:firstLine="432"/>
      <w:jc w:val="both"/>
    </w:pPr>
    <w:rPr>
      <w:rFonts w:ascii="Libre Baskerville" w:eastAsia="Calibri" w:hAnsi="Libre Baskerville" w:cs="Calibri"/>
      <w:kern w:val="0"/>
      <w:sz w:val="22"/>
      <w:szCs w:val="22"/>
      <w:lang w:eastAsia="hi-IN" w:bidi="hi-IN"/>
      <w14:ligatures w14:val="none"/>
    </w:rPr>
  </w:style>
  <w:style w:type="character" w:customStyle="1" w:styleId="mainbodyChar">
    <w:name w:val="main body Char"/>
    <w:link w:val="mainbody"/>
    <w:rsid w:val="001C5B39"/>
    <w:rPr>
      <w:rFonts w:ascii="Libre Baskerville" w:eastAsia="Calibri" w:hAnsi="Libre Baskerville" w:cs="Calibri"/>
      <w:kern w:val="0"/>
      <w:sz w:val="22"/>
      <w:szCs w:val="22"/>
      <w:lang w:eastAsia="hi-IN" w:bidi="hi-IN"/>
      <w14:ligatures w14:val="none"/>
    </w:rPr>
  </w:style>
  <w:style w:type="paragraph" w:customStyle="1" w:styleId="firstparagraph">
    <w:name w:val="first paragraph"/>
    <w:basedOn w:val="Normal"/>
    <w:uiPriority w:val="99"/>
    <w:rsid w:val="001C5B39"/>
    <w:pPr>
      <w:suppressAutoHyphens/>
      <w:autoSpaceDE w:val="0"/>
      <w:autoSpaceDN w:val="0"/>
      <w:adjustRightInd w:val="0"/>
      <w:spacing w:after="0" w:line="336" w:lineRule="auto"/>
      <w:jc w:val="both"/>
      <w:textAlignment w:val="center"/>
    </w:pPr>
    <w:rPr>
      <w:rFonts w:ascii="Libre Baskerville" w:eastAsia="SimSun" w:hAnsi="Libre Baskerville" w:cs="Theano Didot"/>
      <w:color w:val="000000"/>
      <w:kern w:val="0"/>
      <w:sz w:val="22"/>
      <w:szCs w:val="22"/>
      <w:lang w:val="en-GB" w:eastAsia="zh-C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6</Pages>
  <Words>1030</Words>
  <Characters>5872</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Kirwin</dc:creator>
  <cp:keywords/>
  <dc:description/>
  <cp:lastModifiedBy>John Kirwin</cp:lastModifiedBy>
  <cp:revision>2</cp:revision>
  <dcterms:created xsi:type="dcterms:W3CDTF">2025-08-20T02:30:00Z</dcterms:created>
  <dcterms:modified xsi:type="dcterms:W3CDTF">2025-08-20T17:56:00Z</dcterms:modified>
</cp:coreProperties>
</file>